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28" w:rsidRDefault="00AD0728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е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>
        <w:rPr>
          <w:rFonts w:ascii="Times New Roman" w:hAnsi="Times New Roman"/>
          <w:b/>
          <w:sz w:val="28"/>
          <w:szCs w:val="28"/>
        </w:rPr>
        <w:t>Усть-Баргузинского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государственным контрактом от 15.04.2010 г.</w:t>
      </w:r>
      <w:r w:rsidRPr="0091297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№46/10.  </w:t>
      </w:r>
    </w:p>
    <w:p w:rsidR="00AD0728" w:rsidRDefault="00AD0728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D0728" w:rsidRPr="0002736D" w:rsidRDefault="00AD0728">
      <w:pPr>
        <w:rPr>
          <w:rFonts w:ascii="Times New Roman" w:hAnsi="Times New Roman"/>
          <w:b/>
          <w:sz w:val="28"/>
          <w:szCs w:val="28"/>
        </w:rPr>
      </w:pPr>
      <w:r w:rsidRPr="0002736D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</w:t>
      </w:r>
      <w:proofErr w:type="spellStart"/>
      <w:r>
        <w:rPr>
          <w:rFonts w:ascii="Times New Roman" w:hAnsi="Times New Roman"/>
          <w:sz w:val="28"/>
          <w:szCs w:val="28"/>
        </w:rPr>
        <w:t>водоохранных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D0728" w:rsidRDefault="00AD0728" w:rsidP="00A60DE9">
      <w:pPr>
        <w:pStyle w:val="a3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</w:t>
      </w:r>
      <w:r w:rsidRPr="001166FE">
        <w:rPr>
          <w:rFonts w:ascii="Times New Roman" w:hAnsi="Times New Roman"/>
          <w:sz w:val="28"/>
          <w:szCs w:val="28"/>
        </w:rPr>
        <w:t xml:space="preserve">таблицу </w:t>
      </w:r>
      <w:r>
        <w:rPr>
          <w:rFonts w:ascii="Times New Roman" w:hAnsi="Times New Roman"/>
          <w:sz w:val="28"/>
          <w:szCs w:val="28"/>
        </w:rPr>
        <w:t>3</w:t>
      </w:r>
      <w:r w:rsidRPr="001166FE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>1.1.5</w:t>
      </w:r>
      <w:r w:rsidRPr="001166FE">
        <w:rPr>
          <w:rFonts w:ascii="Times New Roman" w:hAnsi="Times New Roman"/>
          <w:sz w:val="28"/>
          <w:szCs w:val="28"/>
        </w:rPr>
        <w:t xml:space="preserve"> главы </w:t>
      </w:r>
      <w:r>
        <w:rPr>
          <w:rFonts w:ascii="Times New Roman" w:hAnsi="Times New Roman"/>
          <w:sz w:val="28"/>
          <w:szCs w:val="28"/>
        </w:rPr>
        <w:t>1</w:t>
      </w:r>
      <w:r w:rsidRPr="001166FE">
        <w:rPr>
          <w:rFonts w:ascii="Times New Roman" w:hAnsi="Times New Roman"/>
          <w:sz w:val="28"/>
          <w:szCs w:val="28"/>
        </w:rPr>
        <w:t xml:space="preserve"> «</w:t>
      </w:r>
      <w:r w:rsidRPr="00100699">
        <w:rPr>
          <w:rFonts w:ascii="Times New Roman" w:hAnsi="Times New Roman"/>
          <w:sz w:val="28"/>
          <w:szCs w:val="28"/>
        </w:rPr>
        <w:t>Виды разрешенного использования лесов</w:t>
      </w:r>
      <w:r w:rsidRPr="001166F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Таблицу</w:t>
      </w:r>
      <w:r w:rsidRPr="001166FE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  <w:sectPr w:rsidR="00AD0728" w:rsidSect="00100699">
          <w:pgSz w:w="11906" w:h="16838"/>
          <w:pgMar w:top="719" w:right="851" w:bottom="1134" w:left="1418" w:header="709" w:footer="709" w:gutter="0"/>
          <w:cols w:space="708"/>
          <w:docGrid w:linePitch="360"/>
        </w:sectPr>
      </w:pPr>
    </w:p>
    <w:p w:rsidR="00AD0728" w:rsidRPr="00B723AE" w:rsidRDefault="00AD0728" w:rsidP="00B723AE">
      <w:pPr>
        <w:ind w:firstLine="708"/>
        <w:jc w:val="right"/>
        <w:rPr>
          <w:rFonts w:ascii="Times New Roman" w:hAnsi="Times New Roman"/>
          <w:sz w:val="28"/>
          <w:szCs w:val="28"/>
        </w:rPr>
      </w:pPr>
      <w:r w:rsidRPr="00B723AE">
        <w:rPr>
          <w:rFonts w:ascii="Times New Roman" w:hAnsi="Times New Roman"/>
          <w:sz w:val="28"/>
          <w:szCs w:val="28"/>
        </w:rPr>
        <w:lastRenderedPageBreak/>
        <w:t>Таблица 3</w:t>
      </w:r>
    </w:p>
    <w:p w:rsidR="00AD0728" w:rsidRPr="00B723AE" w:rsidRDefault="00AD0728" w:rsidP="00B723AE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B723AE">
        <w:rPr>
          <w:rFonts w:ascii="Times New Roman" w:hAnsi="Times New Roman"/>
          <w:sz w:val="28"/>
          <w:szCs w:val="28"/>
        </w:rPr>
        <w:t>Распределение лесов по целевому назначению и категориям защитных лесов</w:t>
      </w:r>
    </w:p>
    <w:tbl>
      <w:tblPr>
        <w:tblW w:w="13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5"/>
        <w:gridCol w:w="2126"/>
        <w:gridCol w:w="3402"/>
        <w:gridCol w:w="1559"/>
        <w:gridCol w:w="2656"/>
      </w:tblGrid>
      <w:tr w:rsidR="00AD0728" w:rsidRPr="00B723AE" w:rsidTr="00B00A28">
        <w:trPr>
          <w:trHeight w:val="456"/>
          <w:jc w:val="center"/>
        </w:trPr>
        <w:tc>
          <w:tcPr>
            <w:tcW w:w="3265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 xml:space="preserve">Целевое назначение лесов. Категории </w:t>
            </w: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защитности</w:t>
            </w:r>
            <w:proofErr w:type="spellEnd"/>
          </w:p>
        </w:tc>
        <w:tc>
          <w:tcPr>
            <w:tcW w:w="2126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Участковое лесничество</w:t>
            </w:r>
          </w:p>
        </w:tc>
        <w:tc>
          <w:tcPr>
            <w:tcW w:w="3402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Номера кварталов или их частей</w:t>
            </w:r>
          </w:p>
        </w:tc>
        <w:tc>
          <w:tcPr>
            <w:tcW w:w="1559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B723AE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656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AD0728" w:rsidRPr="00B723AE" w:rsidTr="00B00A28">
        <w:trPr>
          <w:trHeight w:val="213"/>
          <w:jc w:val="center"/>
        </w:trPr>
        <w:tc>
          <w:tcPr>
            <w:tcW w:w="3265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23AE">
              <w:rPr>
                <w:rFonts w:ascii="Times New Roman" w:hAnsi="Times New Roman"/>
                <w:b/>
                <w:sz w:val="24"/>
                <w:szCs w:val="24"/>
              </w:rPr>
              <w:t>Всего лесов:</w:t>
            </w:r>
          </w:p>
        </w:tc>
        <w:tc>
          <w:tcPr>
            <w:tcW w:w="2126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vMerge w:val="restart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ЛК РФ</w:t>
            </w:r>
          </w:p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№ 200-ФЗ</w:t>
            </w:r>
          </w:p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Приказ МПР РФ от 06.02.2008 г.</w:t>
            </w:r>
          </w:p>
          <w:p w:rsidR="00AD0728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№ 31</w:t>
            </w:r>
          </w:p>
          <w:p w:rsidR="00B00A28" w:rsidRPr="00B723AE" w:rsidRDefault="00B00A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C66" w:rsidRPr="00B723AE" w:rsidTr="00170D95">
        <w:trPr>
          <w:trHeight w:val="447"/>
          <w:jc w:val="center"/>
        </w:trPr>
        <w:tc>
          <w:tcPr>
            <w:tcW w:w="3265" w:type="dxa"/>
            <w:vMerge w:val="restart"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Защитные леса, всего</w:t>
            </w:r>
          </w:p>
        </w:tc>
        <w:tc>
          <w:tcPr>
            <w:tcW w:w="2126" w:type="dxa"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3402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559" w:type="dxa"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486</w:t>
            </w: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56" w:type="dxa"/>
            <w:vMerge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C66" w:rsidRPr="00B723AE" w:rsidTr="00B00A28">
        <w:trPr>
          <w:jc w:val="center"/>
        </w:trPr>
        <w:tc>
          <w:tcPr>
            <w:tcW w:w="3265" w:type="dxa"/>
            <w:vMerge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3402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559" w:type="dxa"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  <w:tc>
          <w:tcPr>
            <w:tcW w:w="2656" w:type="dxa"/>
            <w:vMerge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C66" w:rsidRPr="00B723AE" w:rsidTr="00170D95">
        <w:trPr>
          <w:trHeight w:val="460"/>
          <w:jc w:val="center"/>
        </w:trPr>
        <w:tc>
          <w:tcPr>
            <w:tcW w:w="3265" w:type="dxa"/>
            <w:vMerge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3402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559" w:type="dxa"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  <w:tc>
          <w:tcPr>
            <w:tcW w:w="2656" w:type="dxa"/>
            <w:vMerge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C66" w:rsidRPr="00B723AE" w:rsidTr="00170D95">
        <w:trPr>
          <w:trHeight w:val="259"/>
          <w:jc w:val="center"/>
        </w:trPr>
        <w:tc>
          <w:tcPr>
            <w:tcW w:w="3265" w:type="dxa"/>
            <w:vMerge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3402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559" w:type="dxa"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  <w:tc>
          <w:tcPr>
            <w:tcW w:w="2656" w:type="dxa"/>
            <w:vMerge/>
            <w:vAlign w:val="center"/>
          </w:tcPr>
          <w:p w:rsidR="00387C66" w:rsidRPr="00B723AE" w:rsidRDefault="00387C66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728" w:rsidRPr="00B723AE" w:rsidTr="00B00A28">
        <w:trPr>
          <w:trHeight w:val="317"/>
          <w:jc w:val="center"/>
        </w:trPr>
        <w:tc>
          <w:tcPr>
            <w:tcW w:w="3265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402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2062</w:t>
            </w:r>
            <w:r w:rsidR="00EF6A9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56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728" w:rsidRPr="00B723AE" w:rsidTr="00B00A28">
        <w:trPr>
          <w:jc w:val="center"/>
        </w:trPr>
        <w:tc>
          <w:tcPr>
            <w:tcW w:w="3265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0728" w:rsidRPr="00B723AE" w:rsidTr="00B00A28">
        <w:trPr>
          <w:trHeight w:val="270"/>
          <w:jc w:val="center"/>
        </w:trPr>
        <w:tc>
          <w:tcPr>
            <w:tcW w:w="3265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 xml:space="preserve">Леса </w:t>
            </w: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B723AE">
              <w:rPr>
                <w:rFonts w:ascii="Times New Roman" w:hAnsi="Times New Roman"/>
                <w:sz w:val="24"/>
                <w:szCs w:val="24"/>
              </w:rPr>
              <w:t xml:space="preserve"> зон</w:t>
            </w:r>
          </w:p>
        </w:tc>
        <w:tc>
          <w:tcPr>
            <w:tcW w:w="2126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3402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2062</w:t>
            </w:r>
            <w:r w:rsidR="00EF6A9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56" w:type="dxa"/>
            <w:vAlign w:val="center"/>
          </w:tcPr>
          <w:p w:rsidR="00AD0728" w:rsidRPr="00B723AE" w:rsidRDefault="00AD0728" w:rsidP="00B723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0728" w:rsidRPr="00B723AE" w:rsidRDefault="00AD0728" w:rsidP="00B723AE">
      <w:pPr>
        <w:ind w:firstLine="708"/>
        <w:rPr>
          <w:rFonts w:ascii="Times New Roman" w:hAnsi="Times New Roman"/>
          <w:sz w:val="20"/>
          <w:szCs w:val="20"/>
        </w:rPr>
      </w:pP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D0728" w:rsidRDefault="00AD0728" w:rsidP="005519A6">
      <w:pPr>
        <w:pStyle w:val="a3"/>
        <w:jc w:val="both"/>
        <w:rPr>
          <w:rFonts w:ascii="Times New Roman" w:hAnsi="Times New Roman"/>
          <w:sz w:val="28"/>
          <w:szCs w:val="28"/>
        </w:rPr>
        <w:sectPr w:rsidR="00AD0728" w:rsidSect="00B723AE">
          <w:pgSz w:w="16838" w:h="11906" w:orient="landscape"/>
          <w:pgMar w:top="1418" w:right="720" w:bottom="851" w:left="1134" w:header="709" w:footer="709" w:gutter="0"/>
          <w:cols w:space="708"/>
          <w:docGrid w:linePitch="360"/>
        </w:sectPr>
      </w:pPr>
    </w:p>
    <w:p w:rsidR="00AD0728" w:rsidRPr="001166FE" w:rsidRDefault="00AD0728" w:rsidP="00A60DE9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Внести изменения в </w:t>
      </w:r>
      <w:r w:rsidRPr="001166FE">
        <w:rPr>
          <w:rFonts w:ascii="Times New Roman" w:hAnsi="Times New Roman"/>
          <w:sz w:val="28"/>
          <w:szCs w:val="28"/>
        </w:rPr>
        <w:t xml:space="preserve">таблицу </w:t>
      </w:r>
      <w:r>
        <w:rPr>
          <w:rFonts w:ascii="Times New Roman" w:hAnsi="Times New Roman"/>
          <w:sz w:val="28"/>
          <w:szCs w:val="28"/>
        </w:rPr>
        <w:t>5</w:t>
      </w:r>
      <w:r w:rsidRPr="001166FE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>1.2</w:t>
      </w:r>
      <w:r w:rsidRPr="001166FE">
        <w:rPr>
          <w:rFonts w:ascii="Times New Roman" w:hAnsi="Times New Roman"/>
          <w:sz w:val="28"/>
          <w:szCs w:val="28"/>
        </w:rPr>
        <w:t xml:space="preserve"> главы </w:t>
      </w:r>
      <w:r>
        <w:rPr>
          <w:rFonts w:ascii="Times New Roman" w:hAnsi="Times New Roman"/>
          <w:sz w:val="28"/>
          <w:szCs w:val="28"/>
        </w:rPr>
        <w:t>1</w:t>
      </w:r>
      <w:r w:rsidRPr="001166FE">
        <w:rPr>
          <w:rFonts w:ascii="Times New Roman" w:hAnsi="Times New Roman"/>
          <w:sz w:val="28"/>
          <w:szCs w:val="28"/>
        </w:rPr>
        <w:t xml:space="preserve"> «</w:t>
      </w:r>
      <w:r w:rsidRPr="00100699">
        <w:rPr>
          <w:rFonts w:ascii="Times New Roman" w:hAnsi="Times New Roman"/>
          <w:sz w:val="28"/>
          <w:szCs w:val="28"/>
        </w:rPr>
        <w:t>Виды разрешенного использования лесов</w:t>
      </w:r>
      <w:r w:rsidRPr="001166F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Таблицу</w:t>
      </w:r>
      <w:r w:rsidRPr="001166F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8736C" w:rsidRPr="00D8736C" w:rsidRDefault="00D8736C" w:rsidP="00D8736C">
      <w:pPr>
        <w:jc w:val="right"/>
        <w:rPr>
          <w:rFonts w:ascii="Times New Roman" w:hAnsi="Times New Roman"/>
          <w:sz w:val="28"/>
          <w:szCs w:val="28"/>
        </w:rPr>
      </w:pPr>
      <w:r w:rsidRPr="00D8736C">
        <w:rPr>
          <w:rFonts w:ascii="Times New Roman" w:hAnsi="Times New Roman"/>
          <w:sz w:val="28"/>
          <w:szCs w:val="28"/>
        </w:rPr>
        <w:t>Таблица 5</w:t>
      </w:r>
    </w:p>
    <w:p w:rsidR="00D8736C" w:rsidRPr="00D8736C" w:rsidRDefault="00D8736C" w:rsidP="00D8736C">
      <w:pPr>
        <w:jc w:val="center"/>
        <w:rPr>
          <w:rFonts w:ascii="Times New Roman" w:hAnsi="Times New Roman"/>
          <w:sz w:val="28"/>
          <w:szCs w:val="28"/>
        </w:rPr>
      </w:pPr>
      <w:r w:rsidRPr="00D8736C">
        <w:rPr>
          <w:rFonts w:ascii="Times New Roman" w:hAnsi="Times New Roman"/>
          <w:sz w:val="28"/>
          <w:szCs w:val="28"/>
        </w:rPr>
        <w:t xml:space="preserve">Распределение кварталов по видам разрешенного использования лесов </w:t>
      </w:r>
    </w:p>
    <w:tbl>
      <w:tblPr>
        <w:tblW w:w="10074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70"/>
        <w:gridCol w:w="1981"/>
        <w:gridCol w:w="4142"/>
        <w:gridCol w:w="1081"/>
      </w:tblGrid>
      <w:tr w:rsidR="00D8736C" w:rsidRPr="00D8736C" w:rsidTr="00D816EE">
        <w:trPr>
          <w:trHeight w:val="980"/>
          <w:tblHeader/>
        </w:trPr>
        <w:tc>
          <w:tcPr>
            <w:tcW w:w="2870" w:type="dxa"/>
            <w:vAlign w:val="center"/>
          </w:tcPr>
          <w:p w:rsidR="00D8736C" w:rsidRPr="00D8736C" w:rsidRDefault="00D8736C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1981" w:type="dxa"/>
            <w:vAlign w:val="center"/>
          </w:tcPr>
          <w:p w:rsidR="00D8736C" w:rsidRPr="00D8736C" w:rsidRDefault="00D8736C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142" w:type="dxa"/>
            <w:vAlign w:val="center"/>
          </w:tcPr>
          <w:p w:rsidR="00D8736C" w:rsidRPr="00D8736C" w:rsidRDefault="00D8736C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081" w:type="dxa"/>
            <w:vAlign w:val="center"/>
          </w:tcPr>
          <w:p w:rsidR="00D8736C" w:rsidRPr="00D8736C" w:rsidRDefault="00D8736C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D8736C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</w:p>
        </w:tc>
      </w:tr>
      <w:tr w:rsidR="00387C66" w:rsidRPr="00D8736C" w:rsidTr="00D816EE">
        <w:tc>
          <w:tcPr>
            <w:tcW w:w="2870" w:type="dxa"/>
            <w:vMerge w:val="restart"/>
            <w:vAlign w:val="center"/>
          </w:tcPr>
          <w:p w:rsidR="00387C66" w:rsidRPr="00D8736C" w:rsidRDefault="00387C66" w:rsidP="008B7E4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Заготовка древесины</w:t>
            </w:r>
            <w:r w:rsidR="008B7E4B">
              <w:rPr>
                <w:rFonts w:ascii="Times New Roman" w:hAnsi="Times New Roman"/>
                <w:sz w:val="24"/>
                <w:szCs w:val="24"/>
              </w:rPr>
              <w:t>*</w:t>
            </w:r>
            <w:r w:rsidRPr="00D873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1" w:type="dxa"/>
            <w:vAlign w:val="center"/>
          </w:tcPr>
          <w:p w:rsidR="00387C66" w:rsidRPr="00B723AE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387C66" w:rsidRPr="00B723AE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-6, 11-14, 17, 27-29, 33, 44-47, 49, 54, 71-72, 77, 94, 113, 221, 246-</w:t>
            </w:r>
            <w:r w:rsidRPr="00B723AE">
              <w:rPr>
                <w:rFonts w:ascii="Times New Roman" w:hAnsi="Times New Roman"/>
                <w:sz w:val="24"/>
                <w:szCs w:val="24"/>
              </w:rPr>
              <w:t>264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387C66" w:rsidRPr="00B723AE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6444</w:t>
            </w:r>
          </w:p>
        </w:tc>
      </w:tr>
      <w:tr w:rsidR="00387C66" w:rsidRPr="00D8736C" w:rsidTr="00D816EE">
        <w:tc>
          <w:tcPr>
            <w:tcW w:w="2870" w:type="dxa"/>
            <w:vMerge/>
            <w:vAlign w:val="center"/>
          </w:tcPr>
          <w:p w:rsidR="00387C66" w:rsidRPr="00D8736C" w:rsidRDefault="00387C66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387C66" w:rsidRPr="00B723AE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vAlign w:val="center"/>
          </w:tcPr>
          <w:p w:rsidR="00387C66" w:rsidRPr="00B723AE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2, 7-16, 19, 20, 25-30, 33-34, 37-40, 46, 47, 50, 57-60, 65-66, 72-73, 91, 93, 100, 105-106, 118-124, 135, 150, 152, 153, 160-163,165, </w:t>
            </w:r>
            <w:r w:rsidRPr="00B723AE">
              <w:rPr>
                <w:rFonts w:ascii="Times New Roman" w:hAnsi="Times New Roman"/>
                <w:sz w:val="24"/>
                <w:szCs w:val="24"/>
              </w:rPr>
              <w:t>166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081" w:type="dxa"/>
            <w:vAlign w:val="center"/>
          </w:tcPr>
          <w:p w:rsidR="00387C66" w:rsidRPr="00B723AE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11758</w:t>
            </w:r>
          </w:p>
        </w:tc>
      </w:tr>
      <w:tr w:rsidR="00387C66" w:rsidRPr="00D8736C" w:rsidTr="00D816EE">
        <w:tc>
          <w:tcPr>
            <w:tcW w:w="2870" w:type="dxa"/>
            <w:vMerge/>
            <w:vAlign w:val="center"/>
          </w:tcPr>
          <w:p w:rsidR="00387C66" w:rsidRPr="00D8736C" w:rsidRDefault="00387C66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387C66" w:rsidRPr="00B723AE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vAlign w:val="center"/>
          </w:tcPr>
          <w:p w:rsidR="00387C66" w:rsidRPr="00B723AE" w:rsidRDefault="00387C66" w:rsidP="003A7B68">
            <w:pPr>
              <w:spacing w:line="240" w:lineRule="auto"/>
              <w:ind w:left="-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1-63, 65-72, 74-131, 133-134, 136-149, 151-159, 163-165, 167-169, 172-175, 177, 182-184, 187-230, 232</w:t>
            </w:r>
            <w:r w:rsidRPr="00B723AE">
              <w:rPr>
                <w:rFonts w:ascii="Times New Roman" w:hAnsi="Times New Roman"/>
                <w:sz w:val="24"/>
                <w:szCs w:val="24"/>
              </w:rPr>
              <w:t>-255</w:t>
            </w:r>
          </w:p>
        </w:tc>
        <w:tc>
          <w:tcPr>
            <w:tcW w:w="1081" w:type="dxa"/>
            <w:vAlign w:val="center"/>
          </w:tcPr>
          <w:p w:rsidR="00387C66" w:rsidRPr="00B723AE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43077</w:t>
            </w:r>
          </w:p>
        </w:tc>
      </w:tr>
      <w:tr w:rsidR="00387C66" w:rsidRPr="00D8736C" w:rsidTr="00D816EE">
        <w:tc>
          <w:tcPr>
            <w:tcW w:w="2870" w:type="dxa"/>
            <w:vMerge/>
            <w:vAlign w:val="center"/>
          </w:tcPr>
          <w:p w:rsidR="00387C66" w:rsidRPr="00D8736C" w:rsidRDefault="00387C66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387C66" w:rsidRPr="00B723AE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23AE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387C66" w:rsidRPr="00B723AE" w:rsidRDefault="00387C66" w:rsidP="00170D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3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-8, 12-13, 22, 27, 28, 40, 41, 45, 48-52, 64-66, 69-70, 72-78, 89-91, 101-104, 107, 108, 112-118, 124-130, 135, 137, 139-142, 148-150, 153, 155-166, 171-183, 185, 186, 188, 190-</w:t>
            </w:r>
            <w:r w:rsidR="00170D95">
              <w:rPr>
                <w:rFonts w:ascii="Times New Roman" w:hAnsi="Times New Roman"/>
                <w:sz w:val="24"/>
                <w:szCs w:val="24"/>
              </w:rPr>
              <w:t xml:space="preserve">224, </w:t>
            </w:r>
            <w:r>
              <w:rPr>
                <w:rFonts w:ascii="Times New Roman" w:hAnsi="Times New Roman"/>
                <w:sz w:val="24"/>
                <w:szCs w:val="24"/>
              </w:rPr>
              <w:t>230, 235-</w:t>
            </w:r>
            <w:r w:rsidR="00170D95">
              <w:rPr>
                <w:rFonts w:ascii="Times New Roman" w:hAnsi="Times New Roman"/>
                <w:sz w:val="24"/>
                <w:szCs w:val="24"/>
              </w:rPr>
              <w:t>250,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256, 258, 260, 263-275, 287-302, 307-328, 332-338, 347-352, 354, 35</w:t>
            </w:r>
            <w:r w:rsidR="00170D9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-367, 369-379, 381-390, 393</w:t>
            </w:r>
            <w:r w:rsidRPr="00B723AE">
              <w:rPr>
                <w:rFonts w:ascii="Times New Roman" w:hAnsi="Times New Roman"/>
                <w:sz w:val="24"/>
                <w:szCs w:val="24"/>
              </w:rPr>
              <w:t>-395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387C66" w:rsidRPr="00B723AE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45691</w:t>
            </w:r>
          </w:p>
        </w:tc>
      </w:tr>
      <w:tr w:rsidR="00D8736C" w:rsidRPr="00D8736C" w:rsidTr="00D816EE">
        <w:tc>
          <w:tcPr>
            <w:tcW w:w="2870" w:type="dxa"/>
            <w:vMerge/>
            <w:vAlign w:val="center"/>
          </w:tcPr>
          <w:p w:rsidR="00D8736C" w:rsidRPr="00D8736C" w:rsidRDefault="00D8736C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D8736C" w:rsidRPr="008B7E4B" w:rsidRDefault="00D8736C" w:rsidP="00D873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vAlign w:val="center"/>
          </w:tcPr>
          <w:p w:rsidR="00D8736C" w:rsidRPr="008B7E4B" w:rsidRDefault="00D8736C" w:rsidP="00D873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D8736C" w:rsidRPr="008B7E4B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106970</w:t>
            </w:r>
          </w:p>
        </w:tc>
      </w:tr>
      <w:tr w:rsidR="00387C66" w:rsidRPr="00D8736C" w:rsidTr="00387C66">
        <w:trPr>
          <w:trHeight w:val="248"/>
        </w:trPr>
        <w:tc>
          <w:tcPr>
            <w:tcW w:w="2870" w:type="dxa"/>
            <w:vMerge w:val="restart"/>
            <w:vAlign w:val="center"/>
          </w:tcPr>
          <w:p w:rsidR="00387C66" w:rsidRPr="00D8736C" w:rsidRDefault="00387C66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 xml:space="preserve">Заготовка и сбор </w:t>
            </w: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недревесных</w:t>
            </w:r>
            <w:proofErr w:type="spellEnd"/>
            <w:r w:rsidRPr="00D8736C">
              <w:rPr>
                <w:rFonts w:ascii="Times New Roman" w:hAnsi="Times New Roman"/>
                <w:sz w:val="24"/>
                <w:szCs w:val="24"/>
              </w:rPr>
              <w:t xml:space="preserve"> лесных ресурсов</w:t>
            </w:r>
          </w:p>
        </w:tc>
        <w:tc>
          <w:tcPr>
            <w:tcW w:w="1981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387C66" w:rsidRPr="00D8736C" w:rsidTr="00387C66">
        <w:trPr>
          <w:trHeight w:val="255"/>
        </w:trPr>
        <w:tc>
          <w:tcPr>
            <w:tcW w:w="2870" w:type="dxa"/>
            <w:vMerge/>
            <w:vAlign w:val="center"/>
          </w:tcPr>
          <w:p w:rsidR="00387C66" w:rsidRPr="00D8736C" w:rsidRDefault="00387C66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387C66" w:rsidRPr="00D8736C" w:rsidTr="00387C66">
        <w:trPr>
          <w:trHeight w:val="247"/>
        </w:trPr>
        <w:tc>
          <w:tcPr>
            <w:tcW w:w="2870" w:type="dxa"/>
            <w:vMerge/>
            <w:vAlign w:val="center"/>
          </w:tcPr>
          <w:p w:rsidR="00387C66" w:rsidRPr="00D8736C" w:rsidRDefault="00387C66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387C66" w:rsidRPr="00D8736C" w:rsidTr="00387C66">
        <w:trPr>
          <w:trHeight w:val="270"/>
        </w:trPr>
        <w:tc>
          <w:tcPr>
            <w:tcW w:w="2870" w:type="dxa"/>
            <w:vMerge/>
            <w:vAlign w:val="center"/>
          </w:tcPr>
          <w:p w:rsidR="00387C66" w:rsidRPr="00D8736C" w:rsidRDefault="00387C66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vAlign w:val="center"/>
          </w:tcPr>
          <w:p w:rsidR="00387C66" w:rsidRPr="00D8736C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387C66" w:rsidRPr="00D8736C" w:rsidTr="00D816EE">
        <w:trPr>
          <w:trHeight w:val="480"/>
        </w:trPr>
        <w:tc>
          <w:tcPr>
            <w:tcW w:w="2870" w:type="dxa"/>
            <w:vMerge/>
            <w:vAlign w:val="center"/>
          </w:tcPr>
          <w:p w:rsidR="00387C66" w:rsidRPr="00D8736C" w:rsidRDefault="00387C66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387C66" w:rsidRPr="008B7E4B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vAlign w:val="center"/>
          </w:tcPr>
          <w:p w:rsidR="00387C66" w:rsidRPr="008B7E4B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387C66" w:rsidRPr="008B7E4B" w:rsidRDefault="00387C66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  <w:tr w:rsidR="00170D95" w:rsidRPr="00D8736C" w:rsidTr="00387C66">
        <w:trPr>
          <w:trHeight w:val="248"/>
        </w:trPr>
        <w:tc>
          <w:tcPr>
            <w:tcW w:w="2870" w:type="dxa"/>
            <w:vMerge w:val="restart"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387C66">
        <w:trPr>
          <w:trHeight w:val="225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387C66">
        <w:trPr>
          <w:trHeight w:val="195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387C66">
        <w:trPr>
          <w:trHeight w:val="247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D816EE">
        <w:trPr>
          <w:trHeight w:val="255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  <w:tr w:rsidR="00170D95" w:rsidRPr="00D8736C" w:rsidTr="00387C66">
        <w:trPr>
          <w:trHeight w:val="210"/>
        </w:trPr>
        <w:tc>
          <w:tcPr>
            <w:tcW w:w="2870" w:type="dxa"/>
            <w:vMerge w:val="restart"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 xml:space="preserve">Ведение охотничьего хозяйства и осуществление </w:t>
            </w:r>
            <w:r w:rsidRPr="00D8736C">
              <w:rPr>
                <w:rFonts w:ascii="Times New Roman" w:hAnsi="Times New Roman"/>
                <w:sz w:val="24"/>
                <w:szCs w:val="24"/>
              </w:rPr>
              <w:lastRenderedPageBreak/>
              <w:t>охоты</w:t>
            </w: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lastRenderedPageBreak/>
              <w:t>Максимихинское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387C66">
        <w:trPr>
          <w:trHeight w:val="300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387C66">
        <w:trPr>
          <w:trHeight w:val="285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387C66">
        <w:trPr>
          <w:trHeight w:val="285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8B7E4B">
        <w:trPr>
          <w:trHeight w:val="395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  <w:tr w:rsidR="00170D95" w:rsidRPr="00D8736C" w:rsidTr="00170D95">
        <w:trPr>
          <w:trHeight w:val="449"/>
        </w:trPr>
        <w:tc>
          <w:tcPr>
            <w:tcW w:w="2870" w:type="dxa"/>
            <w:vMerge w:val="restart"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Ведение сельского хозяйства</w:t>
            </w: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387C66">
        <w:trPr>
          <w:trHeight w:val="285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387C66">
        <w:trPr>
          <w:trHeight w:val="300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387C66">
        <w:trPr>
          <w:trHeight w:val="345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D816EE">
        <w:trPr>
          <w:trHeight w:val="270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  <w:tr w:rsidR="00170D95" w:rsidRPr="00D8736C" w:rsidTr="00387C66">
        <w:trPr>
          <w:trHeight w:val="200"/>
        </w:trPr>
        <w:tc>
          <w:tcPr>
            <w:tcW w:w="2870" w:type="dxa"/>
            <w:vMerge w:val="restart"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научно-исследо</w:t>
            </w:r>
            <w:r w:rsidRPr="00D8736C">
              <w:rPr>
                <w:rFonts w:ascii="Times New Roman" w:hAnsi="Times New Roman"/>
                <w:sz w:val="24"/>
                <w:szCs w:val="24"/>
              </w:rPr>
              <w:t>вательской деятельности, образовательной деятельности</w:t>
            </w: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387C66">
        <w:trPr>
          <w:trHeight w:val="330"/>
        </w:trPr>
        <w:tc>
          <w:tcPr>
            <w:tcW w:w="2870" w:type="dxa"/>
            <w:vMerge/>
            <w:vAlign w:val="center"/>
          </w:tcPr>
          <w:p w:rsidR="00170D95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387C66">
        <w:trPr>
          <w:trHeight w:val="255"/>
        </w:trPr>
        <w:tc>
          <w:tcPr>
            <w:tcW w:w="2870" w:type="dxa"/>
            <w:vMerge/>
            <w:vAlign w:val="center"/>
          </w:tcPr>
          <w:p w:rsidR="00170D95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387C66">
        <w:trPr>
          <w:trHeight w:val="240"/>
        </w:trPr>
        <w:tc>
          <w:tcPr>
            <w:tcW w:w="2870" w:type="dxa"/>
            <w:vMerge/>
            <w:vAlign w:val="center"/>
          </w:tcPr>
          <w:p w:rsidR="00170D95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170D95">
        <w:trPr>
          <w:trHeight w:val="429"/>
        </w:trPr>
        <w:tc>
          <w:tcPr>
            <w:tcW w:w="2870" w:type="dxa"/>
            <w:vMerge/>
            <w:vAlign w:val="center"/>
          </w:tcPr>
          <w:p w:rsidR="00170D95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  <w:tr w:rsidR="00170D95" w:rsidRPr="00D8736C" w:rsidTr="00387C66">
        <w:trPr>
          <w:trHeight w:val="228"/>
        </w:trPr>
        <w:tc>
          <w:tcPr>
            <w:tcW w:w="2870" w:type="dxa"/>
            <w:vMerge w:val="restart"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Осуществление</w:t>
            </w:r>
            <w:r w:rsidRPr="00D8736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8736C">
              <w:rPr>
                <w:rFonts w:ascii="Times New Roman" w:hAnsi="Times New Roman"/>
                <w:sz w:val="24"/>
                <w:szCs w:val="24"/>
              </w:rPr>
              <w:t>рекреационной деятельности</w:t>
            </w: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387C66">
        <w:trPr>
          <w:trHeight w:val="288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387C66">
        <w:trPr>
          <w:trHeight w:val="300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387C66">
        <w:trPr>
          <w:trHeight w:val="345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170D95">
        <w:trPr>
          <w:trHeight w:val="420"/>
        </w:trPr>
        <w:tc>
          <w:tcPr>
            <w:tcW w:w="2870" w:type="dxa"/>
            <w:vMerge/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  <w:tr w:rsidR="00170D95" w:rsidRPr="00D8736C" w:rsidTr="008732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Выращивание лесных, плодовых, ягодных, декоративных растений, лекарственных растений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F77C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3B0B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D46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8732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  <w:tr w:rsidR="00170D95" w:rsidRPr="00D8736C" w:rsidTr="009C24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1A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876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2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E701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170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9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</w:tbl>
    <w:p w:rsidR="00170D95" w:rsidRPr="00D8736C" w:rsidRDefault="00170D95" w:rsidP="00170D95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Продолжение таблицы 5</w:t>
      </w:r>
    </w:p>
    <w:tbl>
      <w:tblPr>
        <w:tblW w:w="10074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70"/>
        <w:gridCol w:w="1981"/>
        <w:gridCol w:w="4142"/>
        <w:gridCol w:w="1081"/>
      </w:tblGrid>
      <w:tr w:rsidR="00170D95" w:rsidRPr="00D8736C" w:rsidTr="003A7B68">
        <w:trPr>
          <w:trHeight w:val="980"/>
          <w:tblHeader/>
        </w:trPr>
        <w:tc>
          <w:tcPr>
            <w:tcW w:w="2870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19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142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081" w:type="dxa"/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D8736C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</w:p>
        </w:tc>
      </w:tr>
      <w:tr w:rsidR="00170D95" w:rsidRPr="00D8736C" w:rsidTr="00120B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683D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5E61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170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9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170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  <w:tr w:rsidR="00170D95" w:rsidRPr="00D8736C" w:rsidTr="00FC5B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4D6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8B14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5B49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170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  <w:tr w:rsidR="00170D95" w:rsidRPr="00D8736C" w:rsidTr="006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Осуществление религиозной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Максимихинское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1-264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48642</w:t>
            </w:r>
          </w:p>
        </w:tc>
      </w:tr>
      <w:tr w:rsidR="00170D95" w:rsidRPr="00D8736C" w:rsidTr="00170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Шанталыкское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1-166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34420</w:t>
            </w:r>
          </w:p>
        </w:tc>
      </w:tr>
      <w:tr w:rsidR="00170D95" w:rsidRPr="00D8736C" w:rsidTr="00170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Усть-Баргузинское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1-255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47268</w:t>
            </w:r>
          </w:p>
        </w:tc>
      </w:tr>
      <w:tr w:rsidR="00170D95" w:rsidRPr="00D8736C" w:rsidTr="00170D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736C">
              <w:rPr>
                <w:rFonts w:ascii="Times New Roman" w:hAnsi="Times New Roman"/>
                <w:sz w:val="24"/>
                <w:szCs w:val="24"/>
              </w:rPr>
              <w:t>Гусихинское</w:t>
            </w:r>
            <w:proofErr w:type="spellEnd"/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1-395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36C">
              <w:rPr>
                <w:rFonts w:ascii="Times New Roman" w:hAnsi="Times New Roman"/>
                <w:sz w:val="24"/>
                <w:szCs w:val="24"/>
              </w:rPr>
              <w:t>75940</w:t>
            </w:r>
          </w:p>
        </w:tc>
      </w:tr>
      <w:tr w:rsidR="00170D95" w:rsidRPr="00D8736C" w:rsidTr="006F78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D8736C" w:rsidRDefault="00170D95" w:rsidP="00D873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D95" w:rsidRPr="008B7E4B" w:rsidRDefault="00170D95" w:rsidP="003A7B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7E4B">
              <w:rPr>
                <w:rFonts w:ascii="Times New Roman" w:hAnsi="Times New Roman"/>
                <w:b/>
                <w:sz w:val="24"/>
                <w:szCs w:val="24"/>
              </w:rPr>
              <w:t>206270</w:t>
            </w:r>
          </w:p>
        </w:tc>
      </w:tr>
    </w:tbl>
    <w:p w:rsidR="008B7E4B" w:rsidRDefault="008B7E4B" w:rsidP="008B7E4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Примечание: * - заготовка древесины гражданами для собственных нужд в соответствии </w:t>
      </w:r>
      <w:r w:rsidRPr="008B7E4B">
        <w:rPr>
          <w:rFonts w:ascii="Times New Roman" w:hAnsi="Times New Roman"/>
          <w:color w:val="000000"/>
        </w:rPr>
        <w:t xml:space="preserve">с  </w:t>
      </w:r>
      <w:r w:rsidRPr="008B7E4B">
        <w:rPr>
          <w:rFonts w:ascii="Times New Roman" w:hAnsi="Times New Roman"/>
        </w:rPr>
        <w:t>- Постановление</w:t>
      </w:r>
      <w:r>
        <w:rPr>
          <w:rFonts w:ascii="Times New Roman" w:hAnsi="Times New Roman"/>
        </w:rPr>
        <w:t xml:space="preserve">м </w:t>
      </w:r>
      <w:r w:rsidRPr="008B7E4B">
        <w:rPr>
          <w:rFonts w:ascii="Times New Roman" w:hAnsi="Times New Roman"/>
        </w:rPr>
        <w:t xml:space="preserve">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B7E4B">
          <w:rPr>
            <w:rFonts w:ascii="Times New Roman" w:hAnsi="Times New Roman"/>
          </w:rPr>
          <w:t>2001 г</w:t>
        </w:r>
      </w:smartTag>
      <w:r w:rsidRPr="008B7E4B">
        <w:rPr>
          <w:rFonts w:ascii="Times New Roman" w:hAnsi="Times New Roman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AD0728" w:rsidRPr="00423DFC" w:rsidRDefault="00AD0728" w:rsidP="00423DFC">
      <w:pPr>
        <w:spacing w:line="340" w:lineRule="exact"/>
        <w:ind w:left="72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47852">
        <w:rPr>
          <w:rFonts w:ascii="Times New Roman" w:hAnsi="Times New Roman"/>
          <w:sz w:val="28"/>
          <w:szCs w:val="28"/>
        </w:rPr>
        <w:t>Внести изменения в таблицу 6 раздела 2.1.1 главы 2 «</w:t>
      </w:r>
      <w:r w:rsidRPr="00423DFC">
        <w:rPr>
          <w:rFonts w:ascii="Times New Roman" w:hAnsi="Times New Roman"/>
          <w:sz w:val="28"/>
          <w:szCs w:val="28"/>
        </w:rPr>
        <w:t>Нормативы, параметры и сроки разрешенного использования лесов при заготовке древесины». Таблицу изложить в следующей редакции:</w:t>
      </w:r>
    </w:p>
    <w:p w:rsidR="00C1734F" w:rsidRDefault="00C1734F" w:rsidP="00C1734F">
      <w:pPr>
        <w:jc w:val="both"/>
        <w:outlineLvl w:val="2"/>
        <w:rPr>
          <w:rFonts w:ascii="Times New Roman" w:hAnsi="Times New Roman"/>
          <w:sz w:val="28"/>
          <w:szCs w:val="28"/>
        </w:rPr>
        <w:sectPr w:rsidR="00C1734F" w:rsidSect="00100699">
          <w:pgSz w:w="11906" w:h="16838"/>
          <w:pgMar w:top="719" w:right="851" w:bottom="1134" w:left="1418" w:header="709" w:footer="709" w:gutter="0"/>
          <w:cols w:space="708"/>
          <w:docGrid w:linePitch="360"/>
        </w:sectPr>
      </w:pP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lastRenderedPageBreak/>
        <w:t>Лесничество  УСТЬ-БАРГУЗИНСКОЕ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Таблица 6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Определение расчетной лесосеки при рубке спелых и пер</w:t>
      </w:r>
      <w:r w:rsidR="00EA79C6">
        <w:rPr>
          <w:rFonts w:ascii="Courier New" w:hAnsi="Courier New" w:cs="Courier New"/>
          <w:sz w:val="16"/>
          <w:szCs w:val="16"/>
        </w:rPr>
        <w:t xml:space="preserve">естойных </w:t>
      </w:r>
      <w:proofErr w:type="spellStart"/>
      <w:r w:rsidR="00EA79C6">
        <w:rPr>
          <w:rFonts w:ascii="Courier New" w:hAnsi="Courier New" w:cs="Courier New"/>
          <w:sz w:val="16"/>
          <w:szCs w:val="16"/>
        </w:rPr>
        <w:t>насажд</w:t>
      </w:r>
      <w:proofErr w:type="gramStart"/>
      <w:r w:rsidR="00EA79C6">
        <w:rPr>
          <w:rFonts w:ascii="Courier New" w:hAnsi="Courier New" w:cs="Courier New"/>
          <w:sz w:val="16"/>
          <w:szCs w:val="16"/>
        </w:rPr>
        <w:t>.н</w:t>
      </w:r>
      <w:proofErr w:type="gramEnd"/>
      <w:r w:rsidR="00EA79C6">
        <w:rPr>
          <w:rFonts w:ascii="Courier New" w:hAnsi="Courier New" w:cs="Courier New"/>
          <w:sz w:val="16"/>
          <w:szCs w:val="16"/>
        </w:rPr>
        <w:t>а</w:t>
      </w:r>
      <w:proofErr w:type="spellEnd"/>
      <w:r w:rsidR="00EA79C6">
        <w:rPr>
          <w:rFonts w:ascii="Courier New" w:hAnsi="Courier New" w:cs="Courier New"/>
          <w:sz w:val="16"/>
          <w:szCs w:val="16"/>
        </w:rPr>
        <w:t xml:space="preserve"> период с 2010</w:t>
      </w:r>
      <w:r w:rsidR="00BE1C04">
        <w:rPr>
          <w:rFonts w:ascii="Courier New" w:hAnsi="Courier New" w:cs="Courier New"/>
          <w:sz w:val="16"/>
          <w:szCs w:val="16"/>
        </w:rPr>
        <w:t>г. по 2018</w:t>
      </w:r>
      <w:r w:rsidRPr="00C1734F">
        <w:rPr>
          <w:rFonts w:ascii="Courier New" w:hAnsi="Courier New" w:cs="Courier New"/>
          <w:sz w:val="16"/>
          <w:szCs w:val="16"/>
        </w:rPr>
        <w:t>г.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proofErr w:type="spellStart"/>
      <w:r w:rsidRPr="00C1734F">
        <w:rPr>
          <w:rFonts w:ascii="Courier New" w:hAnsi="Courier New" w:cs="Courier New"/>
          <w:sz w:val="16"/>
          <w:szCs w:val="16"/>
        </w:rPr>
        <w:t>Хозце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к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-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Покры-:Распределение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лесопокрытoй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:Запас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Сред:Сред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:    :  Исчисленные лесосеки  :   Принятая лесосека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Число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:П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редполa</w:t>
      </w:r>
      <w:proofErr w:type="spellEnd"/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ция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:  тая : площади по группам возраста 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:с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пелых: за-: нее:    :------------------------:------------------------:лет 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гаемый</w:t>
      </w:r>
      <w:proofErr w:type="spellEnd"/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:      :-----------------------------:и пере: пас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:и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зме:Воз-:Рав-:2-я :1-я :Ин- : По :    :    :  В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ликвиде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ис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- :остаток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и     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:л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есом 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Средневозр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:Спелые и 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стой-:экс-:нен-:раст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: но-:    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тег-:сос-:Пло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-: За-:--------------: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поль:насажден</w:t>
      </w:r>
      <w:proofErr w:type="spellEnd"/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:      :    :---------: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Пр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и-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:перестойн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ных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:пл. 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ие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мер-:воз-:воз-:раль:тоя-:щадь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пас:Все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-: В  :%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де:зова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:--------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proofErr w:type="spellStart"/>
      <w:r w:rsidRPr="00C1734F">
        <w:rPr>
          <w:rFonts w:ascii="Courier New" w:hAnsi="Courier New" w:cs="Courier New"/>
          <w:sz w:val="16"/>
          <w:szCs w:val="16"/>
        </w:rPr>
        <w:t>преобл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. 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пл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о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-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Моло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:    : В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спе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-:---------: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насаж-:фон-:запа:руб-:ного:раст:раст:ная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нию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 Га :    : го 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:т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.ч.: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ло-:ния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При-:спе</w:t>
      </w:r>
      <w:proofErr w:type="spellEnd"/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порода  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щадь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д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ня-:Все-:т.ч.:ваю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-:    : В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дений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 да 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са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ки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ная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ная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    :    :    :тыс.: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дело:вой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экс-:спе-:лых</w:t>
      </w:r>
      <w:proofErr w:type="spellEnd"/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:  Га  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ки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 го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включ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:щ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ие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Все-:т.ч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.:      :на  :    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поль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:    :    :    :    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кбм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.:    :вой : от :пл.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ваю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-: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:      :    :    : в  :    : го 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:п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ере: тыс. :1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га:тыс.:лет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:зова:    :    :    :    :    :    :    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лик-:фон-:щих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:      :    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расч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:    :    : ст.: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кбм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. 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к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бм.:кбм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.:    :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ния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:    :    :    :    :    :    :    :    :вида: да :   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1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 xml:space="preserve">    :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 2   :  3 :  4 :  5 :  6 :  7 :  8 :   9  : 10 : 11 : 12 : 13 : 14 : 15 : 16 : 17 : 18 : 19 : 20 : 21 : 22 : 23 : 24 : 25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         Целевое назначение лесов Защитные леса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Категория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защитности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:  ЛЕСА ВОДООХР. ЗОНЫ ОЗ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.Б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АЙКАЛ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            Выборочные  рубки - запас,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тыс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.к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бм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>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СОСНОВАЯ ДВР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23298     20023     24038      5130,2     190,3                                    11,3       7,8        264     22790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95746     39782      8628     13958         213       141                           245       9,9          79     9675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ЛИСТВЕННИЧ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.Д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ВР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4237  133  928  630  527 2649 1410  494,3  187  5,5  141                            19  0,7  0,6  0,5   74  366  368 2135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ЕЛОВО-ПИХТ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.Р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9733 1727 2584 1360 2256 3166 1226  509,6  161 12,0  121                            59  1,9  1,8  1,3   76  188 1913 3434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В том числе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ель                                          227,8                                               0,7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пихта                                        281,8                                               1,2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БЕРЕЗ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.Р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 1-ЯР.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763      5513      3081       426,7      32,1                                     2,0       0,9        95      2808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17498     11095      2559       890         138        71                            36       1,8        54      685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БЕРЕЗ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.Г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 2-ЯР.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97        18    5   43   36         3,7  104   ,1   71                             1   ,1   ,1        43   75    3   79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ОСИНОВ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.Р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 1-ЯР.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1121      5534     14270      2977,1      91,3                                    33,9      16,1        59     10225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35679     18169      2119      8445         209        61                           427      29,9        54      4981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ОСИНОВ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.Г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 2-ЯР.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344        70            274  161   42,1  154   ,7   61                             5   ,3   ,2   ,2   50   76       145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Итого по способу рубок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27042     33065     47514      9583,7                                              50,2      26,8               41616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163334     72646     16132     26090            332,0                                792       44,3        61     17625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В том числе: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хвойные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25158     22013     29853      6134,1                                              13,9      9,6               28359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109716     43294     11411     16594            207,8                                323      12,3        79     11956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мягколиственные</w:t>
      </w:r>
      <w:proofErr w:type="spellEnd"/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1884     11052     17661      3449,6                                              36,3      17,2               13257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53618     29352      4721      9496            124,2                                469      32,0        54      5669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</w:p>
    <w:p w:rsidR="00C1734F" w:rsidRDefault="00C1734F" w:rsidP="00423DFC">
      <w:pPr>
        <w:jc w:val="both"/>
        <w:outlineLvl w:val="2"/>
        <w:rPr>
          <w:rFonts w:ascii="Times New Roman" w:hAnsi="Times New Roman"/>
          <w:sz w:val="28"/>
          <w:szCs w:val="28"/>
        </w:rPr>
        <w:sectPr w:rsidR="00C1734F" w:rsidSect="00C1734F">
          <w:pgSz w:w="16838" w:h="11906" w:orient="landscape"/>
          <w:pgMar w:top="568" w:right="720" w:bottom="851" w:left="1134" w:header="709" w:footer="709" w:gutter="0"/>
          <w:cols w:space="708"/>
          <w:docGrid w:linePitch="360"/>
        </w:sectPr>
      </w:pPr>
    </w:p>
    <w:p w:rsidR="00AD0728" w:rsidRPr="00423DFC" w:rsidRDefault="00AD0728" w:rsidP="001166FE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Внести изменения в </w:t>
      </w:r>
      <w:r w:rsidRPr="001166FE">
        <w:rPr>
          <w:rFonts w:ascii="Times New Roman" w:hAnsi="Times New Roman"/>
          <w:sz w:val="28"/>
          <w:szCs w:val="28"/>
        </w:rPr>
        <w:t xml:space="preserve">таблицу </w:t>
      </w:r>
      <w:r>
        <w:rPr>
          <w:rFonts w:ascii="Times New Roman" w:hAnsi="Times New Roman"/>
          <w:sz w:val="28"/>
          <w:szCs w:val="28"/>
        </w:rPr>
        <w:t>7</w:t>
      </w:r>
      <w:r w:rsidRPr="001166FE">
        <w:rPr>
          <w:rFonts w:ascii="Times New Roman" w:hAnsi="Times New Roman"/>
          <w:sz w:val="28"/>
          <w:szCs w:val="28"/>
        </w:rPr>
        <w:t xml:space="preserve"> раздела 2.1.1 главы 2 «</w:t>
      </w:r>
      <w:r w:rsidRPr="00423DFC">
        <w:rPr>
          <w:rFonts w:ascii="Times New Roman" w:hAnsi="Times New Roman"/>
          <w:sz w:val="28"/>
          <w:szCs w:val="28"/>
        </w:rPr>
        <w:t>Нормативы, параметры и сроки разрешенного использования лесов при заготовке древесины</w:t>
      </w:r>
      <w:r w:rsidRPr="001166F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Таблицу</w:t>
      </w:r>
      <w:r w:rsidRPr="001166F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AD0728" w:rsidRDefault="00AD0728" w:rsidP="00423DF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1734F" w:rsidRDefault="00C1734F" w:rsidP="00423DFC">
      <w:pPr>
        <w:pStyle w:val="a3"/>
        <w:jc w:val="both"/>
        <w:rPr>
          <w:rFonts w:ascii="Times New Roman" w:hAnsi="Times New Roman"/>
          <w:sz w:val="28"/>
          <w:szCs w:val="28"/>
        </w:rPr>
        <w:sectPr w:rsidR="00C1734F" w:rsidSect="00100699">
          <w:pgSz w:w="11906" w:h="16838"/>
          <w:pgMar w:top="719" w:right="851" w:bottom="1134" w:left="1418" w:header="709" w:footer="709" w:gutter="0"/>
          <w:cols w:space="708"/>
          <w:docGrid w:linePitch="360"/>
        </w:sectPr>
      </w:pP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C1734F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</w:t>
      </w:r>
      <w:r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>Таблица 7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C1734F">
        <w:rPr>
          <w:rFonts w:ascii="Times New Roman" w:hAnsi="Times New Roman"/>
          <w:sz w:val="28"/>
          <w:szCs w:val="28"/>
        </w:rPr>
        <w:t xml:space="preserve">                 Расчетная лесосека по выборочным рубкам спелых и перестойных лесных насаждений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C1734F">
        <w:rPr>
          <w:rFonts w:ascii="Times New Roman" w:hAnsi="Times New Roman"/>
          <w:sz w:val="28"/>
          <w:szCs w:val="28"/>
        </w:rPr>
        <w:t xml:space="preserve">                                          на срок действия лесохозяйственного регламента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:                   :           :           В   т о м   ч и с л е   </w:t>
      </w:r>
      <w:proofErr w:type="spellStart"/>
      <w:proofErr w:type="gramStart"/>
      <w:r w:rsidRPr="00C1734F">
        <w:rPr>
          <w:rFonts w:ascii="Courier New" w:hAnsi="Courier New" w:cs="Courier New"/>
          <w:sz w:val="16"/>
          <w:szCs w:val="16"/>
        </w:rPr>
        <w:t>п</w:t>
      </w:r>
      <w:proofErr w:type="spellEnd"/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о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п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о л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н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о т а м                          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               :    Всего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-----------------------------------------------------------------------------------: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Показатели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 xml:space="preserve">     :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          :    1,0    :    0,9    :    0,8    :    0,7    :    0,6    :    0,5    : 0,3-0,4  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               :------ты----------ты----------ты----------ты----------ты----------ты----------ты----------ты---: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:                   :  га 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:т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ыс. :  га :тыс. :  га :тыс. :  га :тыс. :  га :тыс. :  га :тыс. :  га :тыс. :  га :тыс.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               :     : м3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    : м3  :     : м3  :     : м3  :     : м3  :     : м3  :     : м3  :     : м3 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:-------------------:-----------------------------------------------------------------------------------------------: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       1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 xml:space="preserve">       :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 2  :  3  :  4  :  5  :  6  :  7  :  8  :  9  :  10 : 11  :  12 :  13 :  14 :  15 :  17 :  18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                                                                                                              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Целевое назначение лесов Защитные леса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Категория защитных лесов ЛЕСА ВОДООХР. ЗОНЫ ОЗ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.Б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АЙКАЛ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Хозсекция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СОСНОВАЯ ДВР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Всего включено в расчет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4291,6        70,6       117,4       544         1266,9      1101,7       580,5       556,5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20372         407         533        1927        4857        5214        3186        4248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В т.ч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.о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беспечено подростом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1158 216,2  1663 220,4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процент выборки от общего запаса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9          30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30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30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15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Запас, вырубаемый за один прием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7724 409,6   407  21,2   533  35,2  1927 163,2  4857 190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период   повторяемости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25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Ежегодная расчетная лесосека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245  11,3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- - - - - - - - - - - - - - - - - - - - - - - - - - - - - - - - - - - - - - - - - - - - - - - - - - - - - - - - -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Хозсекция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ЛИСТВЕННИЧ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.Д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ВР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Всего включено в расчет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1879 322,1    57   8,6   69  10,3   117  19,4   245  54,1   549 112,6   301  51,1   541  66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В т.ч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.о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беспечено подростом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110  18,3  260  30,0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процент выборки от общего запаса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7          30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30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30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15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Запас, вырубаемый за один прием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488  19,6    57   2,6   69   3,0   117   5,8   245   8,1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период   повторяемости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25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Ежегодная расчетная лесосека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19   0,7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- - - - - - - - - - - - - - - - - - - - - - - - - - - - - - - - - - - - - - - - - - - - - - - - - - - - - - - - - :</w:t>
      </w:r>
    </w:p>
    <w:p w:rsid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</w:t>
      </w:r>
    </w:p>
    <w:p w:rsid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</w:p>
    <w:p w:rsidR="00C1734F" w:rsidRDefault="00C1734F" w:rsidP="00C1734F">
      <w:pPr>
        <w:spacing w:after="2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C1734F" w:rsidRDefault="00C1734F" w:rsidP="00C1734F">
      <w:pPr>
        <w:spacing w:after="2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C1734F" w:rsidRPr="00C1734F" w:rsidRDefault="00C1734F" w:rsidP="00C1734F">
      <w:pPr>
        <w:spacing w:after="2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Pr="00C1734F">
        <w:rPr>
          <w:rFonts w:ascii="Times New Roman" w:hAnsi="Times New Roman"/>
          <w:sz w:val="28"/>
          <w:szCs w:val="28"/>
        </w:rPr>
        <w:t>Продолжение таблицы 7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:                   :           :           В   т о м   ч и с л е   </w:t>
      </w:r>
      <w:proofErr w:type="spellStart"/>
      <w:proofErr w:type="gramStart"/>
      <w:r w:rsidRPr="00C1734F">
        <w:rPr>
          <w:rFonts w:ascii="Courier New" w:hAnsi="Courier New" w:cs="Courier New"/>
          <w:sz w:val="16"/>
          <w:szCs w:val="16"/>
        </w:rPr>
        <w:t>п</w:t>
      </w:r>
      <w:proofErr w:type="spellEnd"/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о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п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о л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н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о т а м                          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               :    Всего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-----------------------------------------------------------------------------------: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Показатели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 xml:space="preserve">     :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          :    1,0    :    0,9    :    0,8    :    0,7    :    0,6    :    0,5    : 0,3-0,4  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               :------ты----------ты----------ты----------ты----------ты----------ты----------ты----------ты---: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:                   :  га 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:т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ыс. :  га :тыс. :  га :тыс. :  га :тыс. :  га :тыс. :  га :тыс. :  га :тыс. :  га :тыс.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               :     : м3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    : м3  :     : м3  :     : м3  :     : м3  :     : м3  :     : м3  :     : м3 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:-------------------:-----------------------------------------------------------------------------------------------: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          1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 xml:space="preserve">       :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 xml:space="preserve">  2  :  3  :  4  :  5  :  6  :  7  :  8  :  9  :  10 : 11  :  12 :  13 :  14 :  15 :  17 :  18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</w:t>
      </w:r>
    </w:p>
    <w:p w:rsidR="00C1734F" w:rsidRPr="00C1734F" w:rsidRDefault="00C1734F" w:rsidP="00C1734F">
      <w:pPr>
        <w:spacing w:after="20" w:line="240" w:lineRule="auto"/>
        <w:outlineLvl w:val="2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Хозсекция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ЕЛОВО-ПИХТ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.Р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Всего включено в расчет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2782 437,7     4    ,4     6    ,6    52  12,8   526 102,8   828 142,2   927 132,1   439  47,1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В т.ч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.о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беспечено подростом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588  82,2   290  32,3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процент выборки от общего запаса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5          30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30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30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15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Запас, вырубаемый за один прием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588  19,4     4    ,1     6    ,2    52   3,7   526  15,4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период   повторяемости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10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Ежегодная расчетная лесосека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59   1,9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- - - - - - - - - - - - - - - - - - - - - - - - - - - - - - - - - - - - - - - - - - - - - - - - - - - - - - - - -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Хозсекция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БЕРЕЗ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.Р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 1-ЯР.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Всего включено в расчет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1766 247,1    52   8,6   154  30,2   204  36,2  578 86,4   547  65,1   208  18,6    23   2,0</w:t>
      </w:r>
    </w:p>
    <w:p w:rsid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В т.ч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.о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беспечено подростом</w:t>
      </w: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</w:t>
      </w:r>
      <w:r w:rsidRPr="00C1734F">
        <w:rPr>
          <w:rFonts w:ascii="Courier New" w:hAnsi="Courier New" w:cs="Courier New"/>
          <w:sz w:val="16"/>
          <w:szCs w:val="16"/>
        </w:rPr>
        <w:t>19   1,9     3    ,3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Средний процент выборки от общего запаса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11          30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30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30</w:t>
      </w:r>
      <w:proofErr w:type="spellEnd"/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Запас, вырубаемый за один прием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360  22,8    52   2,6   154  8,8   204  11,1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период   повторяемости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10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Ежегодная расчетная лесосека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36   1,8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- - - - - - - - - - - - - - - - - - - - - - - - - - - - - - - - - - - - - - - - - - - - - - - - - - - - - - - - -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Хозсекция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БЕРЕЗ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.Г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 2-ЯР.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Всего включено в расчет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36   3,7    25   2,4    11   1,3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процент выборки от общего запаса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40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40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40</w:t>
      </w:r>
      <w:proofErr w:type="spellEnd"/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Запас, вырубаемый за один прием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36   1,5    25   1,0    11    ,5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период   повторяемости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30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Ежегодная расчетная лесосека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1    ,1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- - - - - - - - - - - - - - - - - - - - - - - - - - - - - - - - - - - - - - - - - - - - - - - - - - - - - - - - - :</w:t>
      </w:r>
    </w:p>
    <w:p w:rsid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Хозсекция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ОСИНОВ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.Р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 1-ЯР.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Всего включено в расчет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1872,2       83,4       386,6       624,5          476       202,6        69,4        29,7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8816         266        1432        2665        2399        1235         524         295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В т.ч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.о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беспечено подростом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96   15,6    19   2,1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процент выборки от общего запаса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17          30          32          31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Запас, вырубаемый за один прием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4363 343,9   266  25,5  1432 123,1  2665 195,3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период   повторяемости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10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Ежегодная расчетная лесосека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427  33,9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: - - - - - - - - - - - - - - - - - - - - - - - - - - - - - - - - - - - - - - - - - - - - - - - - - - - - - - - - - :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 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Хозсекция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ОСИНОВ</w:t>
      </w:r>
      <w:proofErr w:type="gramStart"/>
      <w:r w:rsidRPr="00C1734F">
        <w:rPr>
          <w:rFonts w:ascii="Courier New" w:hAnsi="Courier New" w:cs="Courier New"/>
          <w:sz w:val="16"/>
          <w:szCs w:val="16"/>
        </w:rPr>
        <w:t>.Г</w:t>
      </w:r>
      <w:proofErr w:type="gramEnd"/>
      <w:r w:rsidRPr="00C1734F">
        <w:rPr>
          <w:rFonts w:ascii="Courier New" w:hAnsi="Courier New" w:cs="Courier New"/>
          <w:sz w:val="16"/>
          <w:szCs w:val="16"/>
        </w:rPr>
        <w:t>ПР 2-ЯР.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Всего включено в расчет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145  19,5   59    9,6    33   4,4    46   4,7     7    ,8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процент выборки от общего запаса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     40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40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40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 w:rsidRPr="00C1734F">
        <w:rPr>
          <w:rFonts w:ascii="Courier New" w:hAnsi="Courier New" w:cs="Courier New"/>
          <w:sz w:val="16"/>
          <w:szCs w:val="16"/>
        </w:rPr>
        <w:t>40</w:t>
      </w:r>
      <w:proofErr w:type="spellEnd"/>
      <w:r w:rsidRPr="00C1734F">
        <w:rPr>
          <w:rFonts w:ascii="Courier New" w:hAnsi="Courier New" w:cs="Courier New"/>
          <w:sz w:val="16"/>
          <w:szCs w:val="16"/>
        </w:rPr>
        <w:t xml:space="preserve">          25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Запас, вырубаемый за один прием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145   7,7   59    3,9    33   1,7    46   1,9     7    ,2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Средний период   повторяемости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30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Ежегодная расчетная лесосека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 xml:space="preserve">                         5    ,3</w:t>
      </w:r>
    </w:p>
    <w:p w:rsidR="00C1734F" w:rsidRPr="00C1734F" w:rsidRDefault="00C1734F" w:rsidP="00C1734F">
      <w:pPr>
        <w:spacing w:after="20" w:line="240" w:lineRule="auto"/>
        <w:jc w:val="both"/>
        <w:outlineLvl w:val="2"/>
        <w:rPr>
          <w:rFonts w:ascii="Courier New" w:hAnsi="Courier New" w:cs="Courier New"/>
          <w:sz w:val="16"/>
          <w:szCs w:val="16"/>
        </w:rPr>
      </w:pPr>
      <w:r w:rsidRPr="00C1734F">
        <w:rPr>
          <w:rFonts w:ascii="Courier New" w:hAnsi="Courier New" w:cs="Courier New"/>
          <w:sz w:val="16"/>
          <w:szCs w:val="16"/>
        </w:rPr>
        <w:t>= = = = = = = = = = = = = = = = = = = = = = = = = = = = = = = = = = = = = = = = = = = = = = = = = = = = = = = = = =</w:t>
      </w:r>
    </w:p>
    <w:p w:rsidR="00C1734F" w:rsidRDefault="00C1734F" w:rsidP="00423DFC">
      <w:pPr>
        <w:pStyle w:val="a3"/>
        <w:jc w:val="both"/>
        <w:rPr>
          <w:rFonts w:ascii="Times New Roman" w:hAnsi="Times New Roman"/>
          <w:sz w:val="28"/>
          <w:szCs w:val="28"/>
        </w:rPr>
        <w:sectPr w:rsidR="00C1734F" w:rsidSect="00C1734F">
          <w:pgSz w:w="16838" w:h="11906" w:orient="landscape"/>
          <w:pgMar w:top="709" w:right="720" w:bottom="567" w:left="1134" w:header="709" w:footer="709" w:gutter="0"/>
          <w:cols w:space="708"/>
          <w:docGrid w:linePitch="360"/>
        </w:sectPr>
      </w:pPr>
    </w:p>
    <w:p w:rsidR="00AD0728" w:rsidRPr="00423DFC" w:rsidRDefault="00AD0728" w:rsidP="001166FE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Внести изменения в </w:t>
      </w:r>
      <w:r w:rsidRPr="001166FE">
        <w:rPr>
          <w:rFonts w:ascii="Times New Roman" w:hAnsi="Times New Roman"/>
          <w:sz w:val="28"/>
          <w:szCs w:val="28"/>
        </w:rPr>
        <w:t xml:space="preserve">таблицу </w:t>
      </w:r>
      <w:r>
        <w:rPr>
          <w:rFonts w:ascii="Times New Roman" w:hAnsi="Times New Roman"/>
          <w:sz w:val="28"/>
          <w:szCs w:val="28"/>
        </w:rPr>
        <w:t>8</w:t>
      </w:r>
      <w:r w:rsidRPr="001166FE">
        <w:rPr>
          <w:rFonts w:ascii="Times New Roman" w:hAnsi="Times New Roman"/>
          <w:sz w:val="28"/>
          <w:szCs w:val="28"/>
        </w:rPr>
        <w:t xml:space="preserve"> раздела 2.1</w:t>
      </w:r>
      <w:r>
        <w:rPr>
          <w:rFonts w:ascii="Times New Roman" w:hAnsi="Times New Roman"/>
          <w:sz w:val="28"/>
          <w:szCs w:val="28"/>
        </w:rPr>
        <w:t>.2</w:t>
      </w:r>
      <w:r w:rsidRPr="001166FE">
        <w:rPr>
          <w:rFonts w:ascii="Times New Roman" w:hAnsi="Times New Roman"/>
          <w:sz w:val="28"/>
          <w:szCs w:val="28"/>
        </w:rPr>
        <w:t xml:space="preserve"> главы 2 «</w:t>
      </w:r>
      <w:r w:rsidRPr="00423DFC">
        <w:rPr>
          <w:rFonts w:ascii="Times New Roman" w:hAnsi="Times New Roman"/>
          <w:sz w:val="28"/>
          <w:szCs w:val="28"/>
        </w:rPr>
        <w:t>Нормативы, параметры и сроки разрешенного использования лесов при заготовке древесины</w:t>
      </w:r>
      <w:r w:rsidRPr="001166F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Таблицу</w:t>
      </w:r>
      <w:r w:rsidRPr="001166F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AD0728" w:rsidRPr="00D21B67" w:rsidRDefault="00AD0728" w:rsidP="00423DFC">
      <w:pPr>
        <w:jc w:val="right"/>
        <w:rPr>
          <w:rFonts w:ascii="Times New Roman" w:hAnsi="Times New Roman"/>
          <w:sz w:val="28"/>
          <w:szCs w:val="28"/>
        </w:rPr>
      </w:pPr>
      <w:r w:rsidRPr="00D21B67">
        <w:rPr>
          <w:rFonts w:ascii="Times New Roman" w:hAnsi="Times New Roman"/>
          <w:sz w:val="28"/>
          <w:szCs w:val="28"/>
        </w:rPr>
        <w:t>Таблица 8</w:t>
      </w:r>
    </w:p>
    <w:p w:rsidR="00AD0728" w:rsidRPr="00D21B67" w:rsidRDefault="00AD0728" w:rsidP="00423DFC">
      <w:pPr>
        <w:jc w:val="center"/>
        <w:rPr>
          <w:rFonts w:ascii="Times New Roman" w:hAnsi="Times New Roman"/>
          <w:sz w:val="28"/>
          <w:szCs w:val="28"/>
        </w:rPr>
      </w:pPr>
      <w:r w:rsidRPr="00D21B67">
        <w:rPr>
          <w:rFonts w:ascii="Times New Roman" w:hAnsi="Times New Roman"/>
          <w:sz w:val="28"/>
          <w:szCs w:val="28"/>
        </w:rPr>
        <w:t>Ежегодный допустимый объем изъятия древесины в средневозрастных, приспевающих, спелых, перестойных лесных насаждениях при уходе за лесами</w:t>
      </w:r>
    </w:p>
    <w:tbl>
      <w:tblPr>
        <w:tblW w:w="5234" w:type="pct"/>
        <w:tblLayout w:type="fixed"/>
        <w:tblCellMar>
          <w:left w:w="0" w:type="dxa"/>
          <w:right w:w="0" w:type="dxa"/>
        </w:tblCellMar>
        <w:tblLook w:val="01E0"/>
      </w:tblPr>
      <w:tblGrid>
        <w:gridCol w:w="735"/>
        <w:gridCol w:w="2050"/>
        <w:gridCol w:w="1325"/>
        <w:gridCol w:w="1638"/>
        <w:gridCol w:w="1456"/>
        <w:gridCol w:w="943"/>
        <w:gridCol w:w="1123"/>
        <w:gridCol w:w="828"/>
      </w:tblGrid>
      <w:tr w:rsidR="00AD0728" w:rsidRPr="003961CB" w:rsidTr="00125CAD">
        <w:trPr>
          <w:tblHeader/>
        </w:trPr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125CAD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End"/>
            <w:r w:rsidRPr="00125C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5CA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25CA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125CA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Виды ухода за лесом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</w:tr>
      <w:tr w:rsidR="00AD0728" w:rsidRPr="003961CB" w:rsidTr="00125CAD">
        <w:trPr>
          <w:tblHeader/>
        </w:trPr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прореживания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проходные рубки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рубки реконструкции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рубка единичных деревьев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728" w:rsidRPr="003961CB" w:rsidTr="00125CAD">
        <w:trPr>
          <w:trHeight w:val="25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 xml:space="preserve">Группа пород – </w:t>
            </w:r>
            <w:proofErr w:type="gramStart"/>
            <w:r w:rsidRPr="00125CAD">
              <w:rPr>
                <w:rFonts w:ascii="Times New Roman" w:hAnsi="Times New Roman"/>
                <w:sz w:val="20"/>
                <w:szCs w:val="20"/>
              </w:rPr>
              <w:t>Хвойные</w:t>
            </w:r>
            <w:proofErr w:type="gramEnd"/>
          </w:p>
        </w:tc>
      </w:tr>
      <w:tr w:rsidR="00AD0728" w:rsidRPr="003961CB" w:rsidTr="00125CAD"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 xml:space="preserve">Выявленный фонд по </w:t>
            </w:r>
            <w:proofErr w:type="spellStart"/>
            <w:r w:rsidRPr="00125CAD">
              <w:rPr>
                <w:rFonts w:ascii="Times New Roman" w:hAnsi="Times New Roman"/>
                <w:sz w:val="20"/>
                <w:szCs w:val="20"/>
              </w:rPr>
              <w:t>лесоводственным</w:t>
            </w:r>
            <w:proofErr w:type="spellEnd"/>
            <w:r w:rsidRPr="00125CAD">
              <w:rPr>
                <w:rFonts w:ascii="Times New Roman" w:hAnsi="Times New Roman"/>
                <w:sz w:val="20"/>
                <w:szCs w:val="20"/>
              </w:rPr>
              <w:t xml:space="preserve"> требованиям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11440,1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18024,2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8521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8200,4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46185,7</w:t>
            </w:r>
          </w:p>
        </w:tc>
      </w:tr>
      <w:tr w:rsidR="00AD0728" w:rsidRPr="003961CB" w:rsidTr="00125CAD">
        <w:trPr>
          <w:trHeight w:val="339"/>
        </w:trPr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125CA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125CAD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125C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362,5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1056,0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1937,2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148,6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3504,3</w:t>
            </w:r>
          </w:p>
        </w:tc>
      </w:tr>
      <w:tr w:rsidR="00AD0728" w:rsidRPr="003961CB" w:rsidTr="008C1B7A">
        <w:trPr>
          <w:trHeight w:val="2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Срок повторяемости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728" w:rsidRPr="003961CB" w:rsidTr="00125CAD">
        <w:trPr>
          <w:trHeight w:val="50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762,7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901,2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337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819,3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2820,2</w:t>
            </w: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выбираемый запас: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корневой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 xml:space="preserve">тыс. 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24,2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52,8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14,8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113,1</w:t>
            </w: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ликвидный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20,5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47,5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18,8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12,6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99,4</w:t>
            </w: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деловой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39,5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13,8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10,9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AD0728" w:rsidRPr="003961CB" w:rsidTr="00125CA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Группа поро</w:t>
            </w:r>
            <w:proofErr w:type="gramStart"/>
            <w:r w:rsidRPr="00125CAD">
              <w:rPr>
                <w:rFonts w:ascii="Times New Roman" w:hAnsi="Times New Roman"/>
                <w:sz w:val="20"/>
                <w:szCs w:val="20"/>
              </w:rPr>
              <w:t>д-</w:t>
            </w:r>
            <w:proofErr w:type="gramEnd"/>
            <w:r w:rsidRPr="00125C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25CAD">
              <w:rPr>
                <w:rFonts w:ascii="Times New Roman" w:hAnsi="Times New Roman"/>
                <w:sz w:val="20"/>
                <w:szCs w:val="20"/>
              </w:rPr>
              <w:t>Мягколиственные</w:t>
            </w:r>
            <w:proofErr w:type="spellEnd"/>
          </w:p>
        </w:tc>
      </w:tr>
      <w:tr w:rsidR="00AD0728" w:rsidRPr="003961CB" w:rsidTr="00125CAD"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 xml:space="preserve">Выявленный фонд по </w:t>
            </w:r>
            <w:proofErr w:type="spellStart"/>
            <w:r w:rsidRPr="00125CAD">
              <w:rPr>
                <w:rFonts w:ascii="Times New Roman" w:hAnsi="Times New Roman"/>
                <w:sz w:val="20"/>
                <w:szCs w:val="20"/>
              </w:rPr>
              <w:t>лесоводственным</w:t>
            </w:r>
            <w:proofErr w:type="spellEnd"/>
            <w:r w:rsidRPr="00125CAD">
              <w:rPr>
                <w:rFonts w:ascii="Times New Roman" w:hAnsi="Times New Roman"/>
                <w:sz w:val="20"/>
                <w:szCs w:val="20"/>
              </w:rPr>
              <w:t xml:space="preserve"> требованиям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11689,1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6103,7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9533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102,5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27428,3</w:t>
            </w:r>
          </w:p>
        </w:tc>
      </w:tr>
      <w:tr w:rsidR="00AD0728" w:rsidRPr="003961CB" w:rsidTr="00125CAD"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125CA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125CAD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125C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382,9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358,0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1956,2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2698,9</w:t>
            </w: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Срок повторяемости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779,3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540,2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10,1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1556,6</w:t>
            </w: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выбираемый запас: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корневой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125CAD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3 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23,5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23,9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16,9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64,5</w:t>
            </w: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ликвидный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15,2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44,9</w:t>
            </w: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деловой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20,1</w:t>
            </w:r>
          </w:p>
        </w:tc>
      </w:tr>
    </w:tbl>
    <w:p w:rsidR="00AD0728" w:rsidRDefault="00AD0728" w:rsidP="00125CAD">
      <w:pPr>
        <w:jc w:val="right"/>
        <w:rPr>
          <w:rFonts w:ascii="Times New Roman" w:hAnsi="Times New Roman"/>
          <w:sz w:val="28"/>
          <w:szCs w:val="28"/>
        </w:rPr>
      </w:pPr>
    </w:p>
    <w:p w:rsidR="00AD0728" w:rsidRDefault="00AD0728" w:rsidP="00125CAD">
      <w:pPr>
        <w:jc w:val="right"/>
        <w:rPr>
          <w:rFonts w:ascii="Times New Roman" w:hAnsi="Times New Roman"/>
          <w:sz w:val="28"/>
          <w:szCs w:val="28"/>
        </w:rPr>
      </w:pPr>
    </w:p>
    <w:p w:rsidR="00AD0728" w:rsidRDefault="00AD0728" w:rsidP="00125CAD">
      <w:pPr>
        <w:jc w:val="right"/>
        <w:rPr>
          <w:rFonts w:ascii="Times New Roman" w:hAnsi="Times New Roman"/>
          <w:sz w:val="28"/>
          <w:szCs w:val="28"/>
        </w:rPr>
      </w:pPr>
    </w:p>
    <w:p w:rsidR="00AD0728" w:rsidRPr="00125CAD" w:rsidRDefault="00AD0728" w:rsidP="008C1B7A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125CAD">
        <w:rPr>
          <w:rFonts w:ascii="Times New Roman" w:hAnsi="Times New Roman"/>
          <w:sz w:val="28"/>
          <w:szCs w:val="28"/>
        </w:rPr>
        <w:lastRenderedPageBreak/>
        <w:t>Продолжение таблицы 8</w:t>
      </w:r>
    </w:p>
    <w:tbl>
      <w:tblPr>
        <w:tblW w:w="5234" w:type="pct"/>
        <w:tblLayout w:type="fixed"/>
        <w:tblCellMar>
          <w:left w:w="0" w:type="dxa"/>
          <w:right w:w="0" w:type="dxa"/>
        </w:tblCellMar>
        <w:tblLook w:val="01E0"/>
      </w:tblPr>
      <w:tblGrid>
        <w:gridCol w:w="735"/>
        <w:gridCol w:w="2050"/>
        <w:gridCol w:w="1325"/>
        <w:gridCol w:w="1638"/>
        <w:gridCol w:w="1456"/>
        <w:gridCol w:w="943"/>
        <w:gridCol w:w="1123"/>
        <w:gridCol w:w="828"/>
      </w:tblGrid>
      <w:tr w:rsidR="00AD0728" w:rsidRPr="00125CAD" w:rsidTr="00720EC3">
        <w:trPr>
          <w:tblHeader/>
        </w:trPr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125CAD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spellEnd"/>
            <w:r w:rsidRPr="00125CA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5CA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25CAD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125CAD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Виды ухода за лесом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</w:tr>
      <w:tr w:rsidR="00AD0728" w:rsidRPr="00125CAD" w:rsidTr="00720EC3">
        <w:trPr>
          <w:tblHeader/>
        </w:trPr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прореживания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проходные рубки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рубки реконструкции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рубка единичных деревьев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728" w:rsidRPr="003961CB" w:rsidTr="00125CAD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Итого по лесничеству</w:t>
            </w:r>
          </w:p>
        </w:tc>
      </w:tr>
      <w:tr w:rsidR="00AD0728" w:rsidRPr="003961CB" w:rsidTr="00125CAD"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 xml:space="preserve">Выявленный фонд по </w:t>
            </w:r>
            <w:proofErr w:type="spellStart"/>
            <w:r w:rsidRPr="00125CAD">
              <w:rPr>
                <w:rFonts w:ascii="Times New Roman" w:hAnsi="Times New Roman"/>
                <w:sz w:val="20"/>
                <w:szCs w:val="20"/>
              </w:rPr>
              <w:t>лесоводственным</w:t>
            </w:r>
            <w:proofErr w:type="spellEnd"/>
            <w:r w:rsidRPr="00125CAD">
              <w:rPr>
                <w:rFonts w:ascii="Times New Roman" w:hAnsi="Times New Roman"/>
                <w:sz w:val="20"/>
                <w:szCs w:val="20"/>
              </w:rPr>
              <w:t xml:space="preserve"> требованиям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23129,2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24127,9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18054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8302,9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73614</w:t>
            </w:r>
          </w:p>
        </w:tc>
      </w:tr>
      <w:tr w:rsidR="00AD0728" w:rsidRPr="003961CB" w:rsidTr="00125CAD">
        <w:trPr>
          <w:trHeight w:val="371"/>
        </w:trPr>
        <w:tc>
          <w:tcPr>
            <w:tcW w:w="3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тыс</w:t>
            </w:r>
            <w:proofErr w:type="gramStart"/>
            <w:r w:rsidRPr="00125CAD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125CAD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125CA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745,4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1414,0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3893,4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150,4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6203,2</w:t>
            </w: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Ежегодный размер пользования: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728" w:rsidRPr="003961CB" w:rsidTr="00125CAD"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1542,0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1441,4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564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4376,8</w:t>
            </w:r>
          </w:p>
        </w:tc>
      </w:tr>
      <w:tr w:rsidR="00AD0728" w:rsidRPr="003961CB" w:rsidTr="00125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64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корневой</w:t>
            </w:r>
          </w:p>
        </w:tc>
        <w:tc>
          <w:tcPr>
            <w:tcW w:w="656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тыс. м</w:t>
            </w:r>
            <w:r w:rsidRPr="00125CAD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3 </w:t>
            </w:r>
          </w:p>
        </w:tc>
        <w:tc>
          <w:tcPr>
            <w:tcW w:w="811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47,7</w:t>
            </w:r>
          </w:p>
        </w:tc>
        <w:tc>
          <w:tcPr>
            <w:tcW w:w="721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76,7</w:t>
            </w:r>
          </w:p>
        </w:tc>
        <w:tc>
          <w:tcPr>
            <w:tcW w:w="467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37,9</w:t>
            </w:r>
          </w:p>
        </w:tc>
        <w:tc>
          <w:tcPr>
            <w:tcW w:w="556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10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177,3</w:t>
            </w:r>
          </w:p>
        </w:tc>
      </w:tr>
      <w:tr w:rsidR="00AD0728" w:rsidRPr="003961CB" w:rsidTr="00125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64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ликвидный</w:t>
            </w:r>
          </w:p>
        </w:tc>
        <w:tc>
          <w:tcPr>
            <w:tcW w:w="656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811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35,7</w:t>
            </w:r>
          </w:p>
        </w:tc>
        <w:tc>
          <w:tcPr>
            <w:tcW w:w="721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63,1</w:t>
            </w:r>
          </w:p>
        </w:tc>
        <w:tc>
          <w:tcPr>
            <w:tcW w:w="467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  <w:tc>
          <w:tcPr>
            <w:tcW w:w="556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12,7</w:t>
            </w:r>
          </w:p>
        </w:tc>
        <w:tc>
          <w:tcPr>
            <w:tcW w:w="410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144,3</w:t>
            </w:r>
          </w:p>
        </w:tc>
      </w:tr>
      <w:tr w:rsidR="00AD0728" w:rsidRPr="003961CB" w:rsidTr="00125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364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деловой</w:t>
            </w:r>
          </w:p>
        </w:tc>
        <w:tc>
          <w:tcPr>
            <w:tcW w:w="656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«</w:t>
            </w:r>
          </w:p>
        </w:tc>
        <w:tc>
          <w:tcPr>
            <w:tcW w:w="811" w:type="pct"/>
            <w:vAlign w:val="center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14,3</w:t>
            </w:r>
          </w:p>
        </w:tc>
        <w:tc>
          <w:tcPr>
            <w:tcW w:w="721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45,1</w:t>
            </w:r>
          </w:p>
        </w:tc>
        <w:tc>
          <w:tcPr>
            <w:tcW w:w="467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24,6</w:t>
            </w:r>
          </w:p>
        </w:tc>
        <w:tc>
          <w:tcPr>
            <w:tcW w:w="556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10,9</w:t>
            </w:r>
          </w:p>
        </w:tc>
        <w:tc>
          <w:tcPr>
            <w:tcW w:w="410" w:type="pct"/>
          </w:tcPr>
          <w:p w:rsidR="00AD0728" w:rsidRPr="00125CAD" w:rsidRDefault="00AD0728" w:rsidP="008C1B7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CAD">
              <w:rPr>
                <w:rFonts w:ascii="Times New Roman" w:hAnsi="Times New Roman"/>
                <w:sz w:val="20"/>
                <w:szCs w:val="20"/>
              </w:rPr>
              <w:t>94,9</w:t>
            </w:r>
          </w:p>
        </w:tc>
      </w:tr>
    </w:tbl>
    <w:p w:rsidR="00AD0728" w:rsidRPr="008C1B7A" w:rsidRDefault="00AD0728" w:rsidP="008C1B7A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AD0728" w:rsidRPr="008C1B7A" w:rsidRDefault="00AD0728" w:rsidP="00125CA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D0728" w:rsidRPr="008C1B7A" w:rsidRDefault="00AD0728" w:rsidP="00125CA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D0728" w:rsidRPr="00423DFC" w:rsidRDefault="00AD0728" w:rsidP="008C1B7A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</w:t>
      </w:r>
      <w:r w:rsidRPr="001166FE">
        <w:rPr>
          <w:rFonts w:ascii="Times New Roman" w:hAnsi="Times New Roman"/>
          <w:sz w:val="28"/>
          <w:szCs w:val="28"/>
        </w:rPr>
        <w:t xml:space="preserve">таблицу </w:t>
      </w:r>
      <w:r>
        <w:rPr>
          <w:rFonts w:ascii="Times New Roman" w:hAnsi="Times New Roman"/>
          <w:sz w:val="28"/>
          <w:szCs w:val="28"/>
        </w:rPr>
        <w:t>10</w:t>
      </w:r>
      <w:r w:rsidRPr="001166FE">
        <w:rPr>
          <w:rFonts w:ascii="Times New Roman" w:hAnsi="Times New Roman"/>
          <w:sz w:val="28"/>
          <w:szCs w:val="28"/>
        </w:rPr>
        <w:t xml:space="preserve"> раздела 2.1</w:t>
      </w:r>
      <w:r>
        <w:rPr>
          <w:rFonts w:ascii="Times New Roman" w:hAnsi="Times New Roman"/>
          <w:sz w:val="28"/>
          <w:szCs w:val="28"/>
        </w:rPr>
        <w:t>.3</w:t>
      </w:r>
      <w:r w:rsidRPr="001166FE">
        <w:rPr>
          <w:rFonts w:ascii="Times New Roman" w:hAnsi="Times New Roman"/>
          <w:sz w:val="28"/>
          <w:szCs w:val="28"/>
        </w:rPr>
        <w:t xml:space="preserve"> главы 2 «</w:t>
      </w:r>
      <w:r w:rsidRPr="00423DFC">
        <w:rPr>
          <w:rFonts w:ascii="Times New Roman" w:hAnsi="Times New Roman"/>
          <w:sz w:val="28"/>
          <w:szCs w:val="28"/>
        </w:rPr>
        <w:t>Нормативы, параметры и сроки разрешенного использования лесов при заготовке древесины</w:t>
      </w:r>
      <w:r w:rsidRPr="001166F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Таблицу</w:t>
      </w:r>
      <w:r w:rsidRPr="001166F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AD0728" w:rsidRDefault="00AD0728" w:rsidP="00125CAD">
      <w:pPr>
        <w:pStyle w:val="a3"/>
        <w:jc w:val="both"/>
        <w:rPr>
          <w:rFonts w:ascii="Times New Roman" w:hAnsi="Times New Roman"/>
          <w:sz w:val="28"/>
          <w:szCs w:val="28"/>
        </w:rPr>
        <w:sectPr w:rsidR="00AD0728" w:rsidSect="00100699">
          <w:pgSz w:w="11906" w:h="16838"/>
          <w:pgMar w:top="719" w:right="851" w:bottom="1134" w:left="1418" w:header="709" w:footer="709" w:gutter="0"/>
          <w:cols w:space="708"/>
          <w:docGrid w:linePitch="360"/>
        </w:sectPr>
      </w:pPr>
    </w:p>
    <w:p w:rsidR="00AD0728" w:rsidRDefault="00AD0728" w:rsidP="008C1B7A">
      <w:pPr>
        <w:jc w:val="right"/>
        <w:rPr>
          <w:rFonts w:ascii="Times New Roman" w:hAnsi="Times New Roman"/>
          <w:sz w:val="28"/>
          <w:szCs w:val="28"/>
        </w:rPr>
      </w:pPr>
      <w:r w:rsidRPr="008C1B7A">
        <w:rPr>
          <w:rFonts w:ascii="Times New Roman" w:hAnsi="Times New Roman"/>
          <w:sz w:val="28"/>
          <w:szCs w:val="28"/>
        </w:rPr>
        <w:lastRenderedPageBreak/>
        <w:t>Таблица 10</w:t>
      </w:r>
    </w:p>
    <w:p w:rsidR="00AD0728" w:rsidRPr="008C1B7A" w:rsidRDefault="00AD0728" w:rsidP="0062166F">
      <w:pPr>
        <w:jc w:val="center"/>
        <w:rPr>
          <w:rFonts w:ascii="Times New Roman" w:hAnsi="Times New Roman"/>
          <w:sz w:val="28"/>
          <w:szCs w:val="28"/>
        </w:rPr>
      </w:pPr>
      <w:r w:rsidRPr="008C1B7A">
        <w:rPr>
          <w:rFonts w:ascii="Times New Roman" w:hAnsi="Times New Roman"/>
          <w:b/>
          <w:sz w:val="28"/>
          <w:szCs w:val="28"/>
        </w:rPr>
        <w:t xml:space="preserve">Расчетная лесосека (ежегодный допустимый объем изъятия древесины) при всех видах рубок </w:t>
      </w:r>
    </w:p>
    <w:p w:rsidR="00AD0728" w:rsidRPr="008C1B7A" w:rsidRDefault="00AD0728" w:rsidP="008C1B7A">
      <w:pPr>
        <w:jc w:val="right"/>
        <w:rPr>
          <w:rFonts w:ascii="Times New Roman" w:hAnsi="Times New Roman"/>
          <w:sz w:val="28"/>
          <w:szCs w:val="28"/>
        </w:rPr>
      </w:pPr>
      <w:r w:rsidRPr="008C1B7A">
        <w:rPr>
          <w:rFonts w:ascii="Times New Roman" w:hAnsi="Times New Roman"/>
          <w:sz w:val="28"/>
          <w:szCs w:val="28"/>
        </w:rPr>
        <w:t xml:space="preserve">площадь – </w:t>
      </w:r>
      <w:proofErr w:type="gramStart"/>
      <w:r w:rsidRPr="008C1B7A">
        <w:rPr>
          <w:rFonts w:ascii="Times New Roman" w:hAnsi="Times New Roman"/>
          <w:sz w:val="28"/>
          <w:szCs w:val="28"/>
        </w:rPr>
        <w:t>га</w:t>
      </w:r>
      <w:proofErr w:type="gramEnd"/>
      <w:r w:rsidRPr="008C1B7A">
        <w:rPr>
          <w:rFonts w:ascii="Times New Roman" w:hAnsi="Times New Roman"/>
          <w:sz w:val="28"/>
          <w:szCs w:val="28"/>
        </w:rPr>
        <w:t>; запас – тыс. м</w:t>
      </w:r>
      <w:r w:rsidRPr="008C1B7A">
        <w:rPr>
          <w:rFonts w:ascii="Times New Roman" w:hAnsi="Times New Roman"/>
          <w:sz w:val="28"/>
          <w:szCs w:val="28"/>
          <w:vertAlign w:val="superscript"/>
        </w:rPr>
        <w:t>3</w:t>
      </w:r>
      <w:r w:rsidRPr="008C1B7A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5"/>
        <w:gridCol w:w="720"/>
        <w:gridCol w:w="720"/>
        <w:gridCol w:w="720"/>
        <w:gridCol w:w="900"/>
        <w:gridCol w:w="720"/>
        <w:gridCol w:w="720"/>
        <w:gridCol w:w="900"/>
        <w:gridCol w:w="900"/>
        <w:gridCol w:w="720"/>
        <w:gridCol w:w="1260"/>
        <w:gridCol w:w="1350"/>
        <w:gridCol w:w="990"/>
        <w:gridCol w:w="900"/>
        <w:gridCol w:w="818"/>
        <w:gridCol w:w="819"/>
      </w:tblGrid>
      <w:tr w:rsidR="00AD0728" w:rsidRPr="008C1B7A" w:rsidTr="00720EC3">
        <w:tc>
          <w:tcPr>
            <w:tcW w:w="1445" w:type="dxa"/>
            <w:vMerge w:val="restart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Хозяйства</w:t>
            </w:r>
          </w:p>
        </w:tc>
        <w:tc>
          <w:tcPr>
            <w:tcW w:w="13157" w:type="dxa"/>
            <w:gridSpan w:val="15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 xml:space="preserve">Ежегодный допустимый объем изъятия древесины </w:t>
            </w:r>
          </w:p>
        </w:tc>
      </w:tr>
      <w:tr w:rsidR="00AD0728" w:rsidRPr="008C1B7A" w:rsidTr="00720EC3">
        <w:tc>
          <w:tcPr>
            <w:tcW w:w="1445" w:type="dxa"/>
            <w:vMerge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3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при рубке спелых и перестойных лесных насаждений</w:t>
            </w:r>
          </w:p>
        </w:tc>
        <w:tc>
          <w:tcPr>
            <w:tcW w:w="2340" w:type="dxa"/>
            <w:gridSpan w:val="3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при рубке лесных насаждений при уходе за лесом</w:t>
            </w:r>
          </w:p>
        </w:tc>
        <w:tc>
          <w:tcPr>
            <w:tcW w:w="2520" w:type="dxa"/>
            <w:gridSpan w:val="3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при рубке поврежденных и погибших лесных насаждений</w:t>
            </w:r>
          </w:p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600" w:type="dxa"/>
            <w:gridSpan w:val="3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 xml:space="preserve">при рубке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не связанных с созданием лесной инфраструктуры*  </w:t>
            </w:r>
          </w:p>
        </w:tc>
        <w:tc>
          <w:tcPr>
            <w:tcW w:w="2537" w:type="dxa"/>
            <w:gridSpan w:val="3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всего</w:t>
            </w:r>
          </w:p>
        </w:tc>
      </w:tr>
      <w:tr w:rsidR="00AD0728" w:rsidRPr="008C1B7A" w:rsidTr="00720EC3">
        <w:tc>
          <w:tcPr>
            <w:tcW w:w="1445" w:type="dxa"/>
            <w:vMerge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vMerge w:val="restart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запас</w:t>
            </w:r>
          </w:p>
        </w:tc>
        <w:tc>
          <w:tcPr>
            <w:tcW w:w="900" w:type="dxa"/>
            <w:vMerge w:val="restart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запас</w:t>
            </w:r>
          </w:p>
        </w:tc>
        <w:tc>
          <w:tcPr>
            <w:tcW w:w="900" w:type="dxa"/>
            <w:vMerge w:val="restart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площадь</w:t>
            </w:r>
          </w:p>
        </w:tc>
        <w:tc>
          <w:tcPr>
            <w:tcW w:w="1620" w:type="dxa"/>
            <w:gridSpan w:val="2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 xml:space="preserve">запас </w:t>
            </w:r>
            <w:r w:rsidRPr="008C1B7A">
              <w:rPr>
                <w:rFonts w:ascii="Times New Roman" w:hAnsi="Times New Roman"/>
                <w:u w:val="single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площадь</w:t>
            </w:r>
          </w:p>
        </w:tc>
        <w:tc>
          <w:tcPr>
            <w:tcW w:w="2340" w:type="dxa"/>
            <w:gridSpan w:val="2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 xml:space="preserve">запас </w:t>
            </w:r>
          </w:p>
        </w:tc>
        <w:tc>
          <w:tcPr>
            <w:tcW w:w="900" w:type="dxa"/>
            <w:vMerge w:val="restart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площадь</w:t>
            </w:r>
          </w:p>
        </w:tc>
        <w:tc>
          <w:tcPr>
            <w:tcW w:w="1637" w:type="dxa"/>
            <w:gridSpan w:val="2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 xml:space="preserve">запас </w:t>
            </w:r>
          </w:p>
        </w:tc>
      </w:tr>
      <w:tr w:rsidR="00AD0728" w:rsidRPr="008C1B7A" w:rsidTr="00720EC3">
        <w:tc>
          <w:tcPr>
            <w:tcW w:w="1445" w:type="dxa"/>
            <w:vMerge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  <w:vMerge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C1B7A">
              <w:rPr>
                <w:rFonts w:ascii="Times New Roman" w:hAnsi="Times New Roman"/>
              </w:rPr>
              <w:t>ликвидн</w:t>
            </w:r>
            <w:proofErr w:type="spellEnd"/>
            <w:r w:rsidRPr="008C1B7A">
              <w:rPr>
                <w:rFonts w:ascii="Times New Roman" w:hAnsi="Times New Roman"/>
              </w:rPr>
              <w:t>.</w:t>
            </w: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деловой</w:t>
            </w:r>
          </w:p>
        </w:tc>
        <w:tc>
          <w:tcPr>
            <w:tcW w:w="900" w:type="dxa"/>
            <w:vMerge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C1B7A">
              <w:rPr>
                <w:rFonts w:ascii="Times New Roman" w:hAnsi="Times New Roman"/>
              </w:rPr>
              <w:t>ликвидн</w:t>
            </w:r>
            <w:proofErr w:type="spellEnd"/>
            <w:r w:rsidRPr="008C1B7A">
              <w:rPr>
                <w:rFonts w:ascii="Times New Roman" w:hAnsi="Times New Roman"/>
              </w:rPr>
              <w:t>.</w:t>
            </w: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деловой</w:t>
            </w:r>
          </w:p>
        </w:tc>
        <w:tc>
          <w:tcPr>
            <w:tcW w:w="900" w:type="dxa"/>
            <w:vMerge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C1B7A">
              <w:rPr>
                <w:rFonts w:ascii="Times New Roman" w:hAnsi="Times New Roman"/>
              </w:rPr>
              <w:t>ликвидн</w:t>
            </w:r>
            <w:proofErr w:type="spellEnd"/>
            <w:r w:rsidRPr="008C1B7A">
              <w:rPr>
                <w:rFonts w:ascii="Times New Roman" w:hAnsi="Times New Roman"/>
              </w:rPr>
              <w:t>.</w:t>
            </w: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деловой</w:t>
            </w:r>
          </w:p>
        </w:tc>
        <w:tc>
          <w:tcPr>
            <w:tcW w:w="1260" w:type="dxa"/>
            <w:vMerge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ликвидный</w:t>
            </w:r>
          </w:p>
        </w:tc>
        <w:tc>
          <w:tcPr>
            <w:tcW w:w="99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деловой</w:t>
            </w:r>
          </w:p>
        </w:tc>
        <w:tc>
          <w:tcPr>
            <w:tcW w:w="900" w:type="dxa"/>
            <w:vMerge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8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C1B7A">
              <w:rPr>
                <w:rFonts w:ascii="Times New Roman" w:hAnsi="Times New Roman"/>
              </w:rPr>
              <w:t>ликвидн</w:t>
            </w:r>
            <w:proofErr w:type="spellEnd"/>
            <w:r w:rsidRPr="008C1B7A">
              <w:rPr>
                <w:rFonts w:ascii="Times New Roman" w:hAnsi="Times New Roman"/>
              </w:rPr>
              <w:t>.</w:t>
            </w:r>
          </w:p>
        </w:tc>
        <w:tc>
          <w:tcPr>
            <w:tcW w:w="819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деловой</w:t>
            </w:r>
          </w:p>
        </w:tc>
      </w:tr>
      <w:tr w:rsidR="00AD0728" w:rsidRPr="008C1B7A" w:rsidTr="00720EC3">
        <w:trPr>
          <w:trHeight w:val="115"/>
        </w:trPr>
        <w:tc>
          <w:tcPr>
            <w:tcW w:w="1445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2</w:t>
            </w: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5</w:t>
            </w: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6</w:t>
            </w: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7</w:t>
            </w:r>
          </w:p>
        </w:tc>
        <w:tc>
          <w:tcPr>
            <w:tcW w:w="90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8</w:t>
            </w:r>
          </w:p>
        </w:tc>
        <w:tc>
          <w:tcPr>
            <w:tcW w:w="90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9</w:t>
            </w:r>
          </w:p>
        </w:tc>
        <w:tc>
          <w:tcPr>
            <w:tcW w:w="72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10</w:t>
            </w:r>
          </w:p>
        </w:tc>
        <w:tc>
          <w:tcPr>
            <w:tcW w:w="126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11</w:t>
            </w:r>
          </w:p>
        </w:tc>
        <w:tc>
          <w:tcPr>
            <w:tcW w:w="135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12</w:t>
            </w:r>
          </w:p>
        </w:tc>
        <w:tc>
          <w:tcPr>
            <w:tcW w:w="99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13</w:t>
            </w:r>
          </w:p>
        </w:tc>
        <w:tc>
          <w:tcPr>
            <w:tcW w:w="900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14</w:t>
            </w:r>
          </w:p>
        </w:tc>
        <w:tc>
          <w:tcPr>
            <w:tcW w:w="818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15</w:t>
            </w:r>
          </w:p>
        </w:tc>
        <w:tc>
          <w:tcPr>
            <w:tcW w:w="819" w:type="dxa"/>
          </w:tcPr>
          <w:p w:rsidR="00AD0728" w:rsidRPr="008C1B7A" w:rsidRDefault="00AD0728" w:rsidP="00720EC3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16</w:t>
            </w:r>
          </w:p>
        </w:tc>
      </w:tr>
      <w:tr w:rsidR="00C1734F" w:rsidRPr="008C1B7A" w:rsidTr="00C1734F">
        <w:trPr>
          <w:trHeight w:val="525"/>
        </w:trPr>
        <w:tc>
          <w:tcPr>
            <w:tcW w:w="1445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Хвойные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323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12,3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9,6</w:t>
            </w:r>
          </w:p>
        </w:tc>
        <w:tc>
          <w:tcPr>
            <w:tcW w:w="90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2820,2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99,4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90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899,3</w:t>
            </w:r>
          </w:p>
        </w:tc>
        <w:tc>
          <w:tcPr>
            <w:tcW w:w="90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12,8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6,4</w:t>
            </w:r>
          </w:p>
        </w:tc>
        <w:tc>
          <w:tcPr>
            <w:tcW w:w="126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11,8</w:t>
            </w:r>
          </w:p>
        </w:tc>
        <w:tc>
          <w:tcPr>
            <w:tcW w:w="135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0,1</w:t>
            </w:r>
          </w:p>
        </w:tc>
        <w:tc>
          <w:tcPr>
            <w:tcW w:w="99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vAlign w:val="center"/>
          </w:tcPr>
          <w:p w:rsidR="00C1734F" w:rsidRPr="00C1734F" w:rsidRDefault="00C1734F" w:rsidP="00C1734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734F">
              <w:rPr>
                <w:rFonts w:ascii="Times New Roman" w:hAnsi="Times New Roman"/>
                <w:color w:val="000000"/>
              </w:rPr>
              <w:t>4054,3</w:t>
            </w:r>
          </w:p>
        </w:tc>
        <w:tc>
          <w:tcPr>
            <w:tcW w:w="818" w:type="dxa"/>
            <w:vAlign w:val="center"/>
          </w:tcPr>
          <w:p w:rsidR="00C1734F" w:rsidRPr="00C1734F" w:rsidRDefault="00C1734F" w:rsidP="00C1734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734F">
              <w:rPr>
                <w:rFonts w:ascii="Times New Roman" w:hAnsi="Times New Roman"/>
                <w:color w:val="000000"/>
              </w:rPr>
              <w:t>124,6</w:t>
            </w:r>
          </w:p>
        </w:tc>
        <w:tc>
          <w:tcPr>
            <w:tcW w:w="819" w:type="dxa"/>
            <w:vAlign w:val="center"/>
          </w:tcPr>
          <w:p w:rsidR="00C1734F" w:rsidRPr="00C1734F" w:rsidRDefault="00C1734F" w:rsidP="00C1734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734F">
              <w:rPr>
                <w:rFonts w:ascii="Times New Roman" w:hAnsi="Times New Roman"/>
                <w:color w:val="000000"/>
              </w:rPr>
              <w:t>91</w:t>
            </w:r>
          </w:p>
        </w:tc>
      </w:tr>
      <w:tr w:rsidR="00C1734F" w:rsidRPr="008C1B7A" w:rsidTr="00C1734F">
        <w:trPr>
          <w:trHeight w:val="615"/>
        </w:trPr>
        <w:tc>
          <w:tcPr>
            <w:tcW w:w="1445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8C1B7A">
              <w:rPr>
                <w:rFonts w:ascii="Times New Roman" w:hAnsi="Times New Roman"/>
              </w:rPr>
              <w:t>Мягколиственные</w:t>
            </w:r>
            <w:proofErr w:type="spellEnd"/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469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32,0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17,2</w:t>
            </w:r>
          </w:p>
        </w:tc>
        <w:tc>
          <w:tcPr>
            <w:tcW w:w="90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1546,5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44,8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20,1</w:t>
            </w:r>
          </w:p>
        </w:tc>
        <w:tc>
          <w:tcPr>
            <w:tcW w:w="90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124,4</w:t>
            </w:r>
          </w:p>
        </w:tc>
        <w:tc>
          <w:tcPr>
            <w:tcW w:w="90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2,0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0,4</w:t>
            </w:r>
          </w:p>
        </w:tc>
        <w:tc>
          <w:tcPr>
            <w:tcW w:w="126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0,1</w:t>
            </w:r>
          </w:p>
        </w:tc>
        <w:tc>
          <w:tcPr>
            <w:tcW w:w="135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-</w:t>
            </w:r>
          </w:p>
        </w:tc>
        <w:tc>
          <w:tcPr>
            <w:tcW w:w="99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vAlign w:val="center"/>
          </w:tcPr>
          <w:p w:rsidR="00C1734F" w:rsidRPr="00C1734F" w:rsidRDefault="00C1734F" w:rsidP="00C1734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734F">
              <w:rPr>
                <w:rFonts w:ascii="Times New Roman" w:hAnsi="Times New Roman"/>
                <w:color w:val="000000"/>
              </w:rPr>
              <w:t>2140</w:t>
            </w:r>
          </w:p>
        </w:tc>
        <w:tc>
          <w:tcPr>
            <w:tcW w:w="818" w:type="dxa"/>
            <w:vAlign w:val="center"/>
          </w:tcPr>
          <w:p w:rsidR="00C1734F" w:rsidRPr="00C1734F" w:rsidRDefault="00C1734F" w:rsidP="00C1734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734F">
              <w:rPr>
                <w:rFonts w:ascii="Times New Roman" w:hAnsi="Times New Roman"/>
                <w:color w:val="000000"/>
              </w:rPr>
              <w:t>78,8</w:t>
            </w:r>
          </w:p>
        </w:tc>
        <w:tc>
          <w:tcPr>
            <w:tcW w:w="819" w:type="dxa"/>
            <w:vAlign w:val="center"/>
          </w:tcPr>
          <w:p w:rsidR="00C1734F" w:rsidRPr="00C1734F" w:rsidRDefault="00C1734F" w:rsidP="00C1734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734F">
              <w:rPr>
                <w:rFonts w:ascii="Times New Roman" w:hAnsi="Times New Roman"/>
                <w:color w:val="000000"/>
              </w:rPr>
              <w:t>37,7</w:t>
            </w:r>
          </w:p>
        </w:tc>
      </w:tr>
      <w:tr w:rsidR="00C1734F" w:rsidRPr="008C1B7A" w:rsidTr="00C1734F">
        <w:trPr>
          <w:trHeight w:val="541"/>
        </w:trPr>
        <w:tc>
          <w:tcPr>
            <w:tcW w:w="1445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Всего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792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44,3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  <w:tc>
          <w:tcPr>
            <w:tcW w:w="90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4376,8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144,3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94,9</w:t>
            </w:r>
          </w:p>
        </w:tc>
        <w:tc>
          <w:tcPr>
            <w:tcW w:w="90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1023,7</w:t>
            </w:r>
          </w:p>
        </w:tc>
        <w:tc>
          <w:tcPr>
            <w:tcW w:w="90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14,8</w:t>
            </w:r>
          </w:p>
        </w:tc>
        <w:tc>
          <w:tcPr>
            <w:tcW w:w="72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6,8</w:t>
            </w:r>
          </w:p>
        </w:tc>
        <w:tc>
          <w:tcPr>
            <w:tcW w:w="126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11,9</w:t>
            </w:r>
          </w:p>
        </w:tc>
        <w:tc>
          <w:tcPr>
            <w:tcW w:w="135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0,1</w:t>
            </w:r>
          </w:p>
        </w:tc>
        <w:tc>
          <w:tcPr>
            <w:tcW w:w="990" w:type="dxa"/>
            <w:vAlign w:val="center"/>
          </w:tcPr>
          <w:p w:rsidR="00C1734F" w:rsidRPr="008C1B7A" w:rsidRDefault="00C1734F" w:rsidP="0062166F">
            <w:pPr>
              <w:spacing w:line="300" w:lineRule="exact"/>
              <w:jc w:val="center"/>
              <w:rPr>
                <w:rFonts w:ascii="Times New Roman" w:hAnsi="Times New Roman"/>
              </w:rPr>
            </w:pPr>
            <w:r w:rsidRPr="008C1B7A">
              <w:rPr>
                <w:rFonts w:ascii="Times New Roman" w:hAnsi="Times New Roman"/>
              </w:rPr>
              <w:t>-</w:t>
            </w:r>
          </w:p>
        </w:tc>
        <w:tc>
          <w:tcPr>
            <w:tcW w:w="900" w:type="dxa"/>
            <w:vAlign w:val="center"/>
          </w:tcPr>
          <w:p w:rsidR="00C1734F" w:rsidRPr="00C1734F" w:rsidRDefault="00C1734F" w:rsidP="00C1734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734F">
              <w:rPr>
                <w:rFonts w:ascii="Times New Roman" w:hAnsi="Times New Roman"/>
                <w:color w:val="000000"/>
              </w:rPr>
              <w:t>6204,4</w:t>
            </w:r>
          </w:p>
        </w:tc>
        <w:tc>
          <w:tcPr>
            <w:tcW w:w="818" w:type="dxa"/>
            <w:vAlign w:val="center"/>
          </w:tcPr>
          <w:p w:rsidR="00C1734F" w:rsidRPr="00C1734F" w:rsidRDefault="00C1734F" w:rsidP="00C1734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734F">
              <w:rPr>
                <w:rFonts w:ascii="Times New Roman" w:hAnsi="Times New Roman"/>
                <w:color w:val="000000"/>
              </w:rPr>
              <w:t>203,5</w:t>
            </w:r>
          </w:p>
        </w:tc>
        <w:tc>
          <w:tcPr>
            <w:tcW w:w="819" w:type="dxa"/>
            <w:vAlign w:val="center"/>
          </w:tcPr>
          <w:p w:rsidR="00C1734F" w:rsidRPr="00C1734F" w:rsidRDefault="00C1734F" w:rsidP="00C1734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1734F">
              <w:rPr>
                <w:rFonts w:ascii="Times New Roman" w:hAnsi="Times New Roman"/>
                <w:color w:val="000000"/>
              </w:rPr>
              <w:t>128,5</w:t>
            </w:r>
          </w:p>
        </w:tc>
      </w:tr>
    </w:tbl>
    <w:p w:rsidR="00AD0728" w:rsidRPr="0062166F" w:rsidRDefault="00AD0728" w:rsidP="0062166F">
      <w:pPr>
        <w:spacing w:line="300" w:lineRule="exact"/>
        <w:ind w:firstLine="708"/>
        <w:jc w:val="both"/>
        <w:rPr>
          <w:rFonts w:ascii="Times New Roman" w:hAnsi="Times New Roman"/>
          <w:sz w:val="20"/>
          <w:szCs w:val="20"/>
        </w:rPr>
      </w:pPr>
      <w:proofErr w:type="gramStart"/>
      <w:r w:rsidRPr="0062166F">
        <w:rPr>
          <w:rFonts w:ascii="Times New Roman" w:hAnsi="Times New Roman"/>
          <w:sz w:val="20"/>
          <w:szCs w:val="20"/>
        </w:rPr>
        <w:t>&lt;*&gt; в т.ч. при рубках, связанных с созданием лесной инфраструктуры в целях охраны, защиты, воспроизводства лесов (разрубка, расчистка квартальных, граничных просек, визиров, строительство, ремонт, эксплуатация лесохозяйственных и противопожарных дорог, устройство противопожарных разрывов и т.п.)</w:t>
      </w:r>
      <w:proofErr w:type="gramEnd"/>
    </w:p>
    <w:p w:rsidR="00AD0728" w:rsidRDefault="00AD0728" w:rsidP="00125CAD">
      <w:pPr>
        <w:pStyle w:val="a3"/>
        <w:jc w:val="both"/>
        <w:rPr>
          <w:rFonts w:ascii="Times New Roman" w:hAnsi="Times New Roman"/>
          <w:sz w:val="28"/>
          <w:szCs w:val="28"/>
        </w:rPr>
        <w:sectPr w:rsidR="00AD0728" w:rsidSect="008C1B7A">
          <w:pgSz w:w="16838" w:h="11906" w:orient="landscape"/>
          <w:pgMar w:top="1418" w:right="720" w:bottom="851" w:left="1134" w:header="709" w:footer="709" w:gutter="0"/>
          <w:cols w:space="708"/>
          <w:docGrid w:linePitch="360"/>
        </w:sectPr>
      </w:pPr>
    </w:p>
    <w:p w:rsidR="00AD0728" w:rsidRPr="00423DFC" w:rsidRDefault="00AD0728" w:rsidP="004319B6">
      <w:pPr>
        <w:pStyle w:val="a3"/>
        <w:numPr>
          <w:ilvl w:val="0"/>
          <w:numId w:val="1"/>
        </w:numPr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Внести изменения в </w:t>
      </w:r>
      <w:r w:rsidRPr="001166FE">
        <w:rPr>
          <w:rFonts w:ascii="Times New Roman" w:hAnsi="Times New Roman"/>
          <w:sz w:val="28"/>
          <w:szCs w:val="28"/>
        </w:rPr>
        <w:t xml:space="preserve">таблицу </w:t>
      </w:r>
      <w:r w:rsidR="00C1734F">
        <w:rPr>
          <w:rFonts w:ascii="Times New Roman" w:hAnsi="Times New Roman"/>
          <w:sz w:val="28"/>
          <w:szCs w:val="28"/>
        </w:rPr>
        <w:t>79</w:t>
      </w:r>
      <w:r w:rsidRPr="001166FE">
        <w:rPr>
          <w:rFonts w:ascii="Times New Roman" w:hAnsi="Times New Roman"/>
          <w:sz w:val="28"/>
          <w:szCs w:val="28"/>
        </w:rPr>
        <w:t xml:space="preserve"> раздела </w:t>
      </w:r>
      <w:r w:rsidR="00C1734F">
        <w:rPr>
          <w:rFonts w:ascii="Times New Roman" w:hAnsi="Times New Roman"/>
          <w:sz w:val="28"/>
          <w:szCs w:val="28"/>
        </w:rPr>
        <w:t>3.3 главы 3</w:t>
      </w:r>
      <w:r w:rsidRPr="001166FE">
        <w:rPr>
          <w:rFonts w:ascii="Times New Roman" w:hAnsi="Times New Roman"/>
          <w:sz w:val="28"/>
          <w:szCs w:val="28"/>
        </w:rPr>
        <w:t xml:space="preserve"> «</w:t>
      </w:r>
      <w:r w:rsidR="00D8736C" w:rsidRPr="00D8736C">
        <w:rPr>
          <w:rFonts w:ascii="Times New Roman" w:hAnsi="Times New Roman"/>
          <w:sz w:val="28"/>
          <w:szCs w:val="28"/>
        </w:rPr>
        <w:t>Ограничения по видам использования лесов</w:t>
      </w:r>
      <w:r w:rsidRPr="001166F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Таблицу</w:t>
      </w:r>
      <w:r w:rsidRPr="001166F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AD0728" w:rsidRPr="004319B6" w:rsidRDefault="00AD0728" w:rsidP="004319B6">
      <w:pPr>
        <w:jc w:val="right"/>
        <w:rPr>
          <w:rFonts w:ascii="Times New Roman" w:hAnsi="Times New Roman"/>
          <w:sz w:val="28"/>
          <w:szCs w:val="28"/>
        </w:rPr>
      </w:pPr>
      <w:r w:rsidRPr="004319B6">
        <w:rPr>
          <w:rFonts w:ascii="Times New Roman" w:hAnsi="Times New Roman"/>
          <w:sz w:val="28"/>
          <w:szCs w:val="28"/>
        </w:rPr>
        <w:t>Таблица 79</w:t>
      </w:r>
    </w:p>
    <w:p w:rsidR="00AD0728" w:rsidRPr="004319B6" w:rsidRDefault="00AD0728" w:rsidP="004319B6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4319B6">
        <w:rPr>
          <w:rFonts w:ascii="Times New Roman" w:hAnsi="Times New Roman"/>
          <w:b/>
          <w:sz w:val="28"/>
          <w:szCs w:val="28"/>
        </w:rPr>
        <w:t>Виды ограничений использования лесов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623"/>
        <w:gridCol w:w="7070"/>
      </w:tblGrid>
      <w:tr w:rsidR="00AD0728" w:rsidRPr="004319B6" w:rsidTr="00FF4A5A">
        <w:trPr>
          <w:cantSplit/>
          <w:trHeight w:val="520"/>
          <w:tblHeader/>
          <w:jc w:val="center"/>
        </w:trPr>
        <w:tc>
          <w:tcPr>
            <w:tcW w:w="1353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4319B6" w:rsidRDefault="00AD0728" w:rsidP="00FF4A5A">
            <w:pPr>
              <w:ind w:firstLine="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Виды использования лесов</w:t>
            </w:r>
          </w:p>
        </w:tc>
        <w:tc>
          <w:tcPr>
            <w:tcW w:w="3647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 xml:space="preserve">О г </w:t>
            </w:r>
            <w:proofErr w:type="spellStart"/>
            <w:proofErr w:type="gramStart"/>
            <w:r w:rsidRPr="004319B6">
              <w:rPr>
                <w:rFonts w:ascii="Times New Roman" w:hAnsi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4319B6">
              <w:rPr>
                <w:rFonts w:ascii="Times New Roman" w:hAnsi="Times New Roman"/>
                <w:sz w:val="20"/>
                <w:szCs w:val="20"/>
              </w:rPr>
              <w:t xml:space="preserve"> а </w:t>
            </w:r>
            <w:proofErr w:type="spellStart"/>
            <w:r w:rsidRPr="004319B6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 w:rsidRPr="004319B6">
              <w:rPr>
                <w:rFonts w:ascii="Times New Roman" w:hAnsi="Times New Roman"/>
                <w:sz w:val="20"/>
                <w:szCs w:val="20"/>
              </w:rPr>
              <w:t xml:space="preserve"> и ч е </w:t>
            </w:r>
            <w:proofErr w:type="spellStart"/>
            <w:r w:rsidRPr="004319B6"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 w:rsidRPr="004319B6">
              <w:rPr>
                <w:rFonts w:ascii="Times New Roman" w:hAnsi="Times New Roman"/>
                <w:sz w:val="20"/>
                <w:szCs w:val="20"/>
              </w:rPr>
              <w:t xml:space="preserve"> и я</w:t>
            </w:r>
          </w:p>
        </w:tc>
      </w:tr>
      <w:tr w:rsidR="00AD0728" w:rsidRPr="004319B6" w:rsidTr="00FF4A5A">
        <w:trPr>
          <w:cantSplit/>
          <w:trHeight w:val="9421"/>
          <w:jc w:val="center"/>
        </w:trPr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8B7E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Заготовка древесины</w:t>
            </w:r>
            <w:r w:rsidR="008B7E4B">
              <w:rPr>
                <w:rFonts w:ascii="Times New Roman" w:hAnsi="Times New Roman"/>
                <w:sz w:val="20"/>
                <w:szCs w:val="20"/>
              </w:rPr>
              <w:t>*</w:t>
            </w:r>
            <w:r w:rsidR="00D8736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При заготовке древесины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гражданами для собственных нужд</w:t>
            </w:r>
            <w:r w:rsidRPr="004319B6">
              <w:rPr>
                <w:rFonts w:ascii="Times New Roman" w:hAnsi="Times New Roman"/>
                <w:sz w:val="20"/>
                <w:szCs w:val="20"/>
              </w:rPr>
              <w:t xml:space="preserve"> не допускается: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использование русел рек и ручьёв в качестве трасс волоков и лесных дорог;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повреждение лесных насаждений, растительного покрова и почв за пределами лесосек, захламление лесов промышленными и иными отходами;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проведение рубок спелых, перестойных лесных насаждений с участием кедра в составе древостоя 30 % и более от общего запаса древесины;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отвод и таксация лесосек по результатам визуальной оценки лесосек;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проведение рубок ухода за лесами с интенсивностью более 50 %, выборочных санитарных рубок более 70 %;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уничтожение или повреждение объектов лесной инфраструктуры;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уничтожение особей видов, занесённых в красную книгу Российской Федерации, красную книгу субъекта Российской Федерации, а также мест их обитания;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проведение рубок лесных насаждений без проведения очистки мест рубок от порубочных остатков одновременно с заготовкой древесины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оставлять без сноса возведённые постройки, сооружения, установки и приспособления.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Запрещается: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 xml:space="preserve">– оставление деревьев, предназначенных для рубки - </w:t>
            </w:r>
            <w:proofErr w:type="spellStart"/>
            <w:r w:rsidRPr="004319B6">
              <w:rPr>
                <w:rFonts w:ascii="Times New Roman" w:hAnsi="Times New Roman"/>
                <w:sz w:val="20"/>
                <w:szCs w:val="20"/>
              </w:rPr>
              <w:t>недорубов</w:t>
            </w:r>
            <w:proofErr w:type="spellEnd"/>
            <w:r w:rsidRPr="004319B6">
              <w:rPr>
                <w:rFonts w:ascii="Times New Roman" w:hAnsi="Times New Roman"/>
                <w:sz w:val="20"/>
                <w:szCs w:val="20"/>
              </w:rPr>
              <w:t>, а также завалов и срубленных зависших деревьев, уничтожение подроста и молодняка, подлежащего сохранению;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уничтожение или повреждение граничных, квартальных, лесосечных и других столбов и знаков, клейм и номеров на деревьях и пнях;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рубка и повреждение деревьев, не предназначенных для рубки и подлежащих сохранению в соответствии с законодательством Российской Федерации, в том числе источников обсеменения и плюсовых деревьев;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при проведении сплошных рубок спелых, перестойных лесных насаждений уничтожение жизнеспособного подроста ценных пород и второго яруса;</w:t>
            </w:r>
          </w:p>
          <w:p w:rsidR="00AD0728" w:rsidRPr="004319B6" w:rsidRDefault="00AD0728" w:rsidP="00D8736C">
            <w:pPr>
              <w:spacing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сжигание порубочных остатков на лесосеке сплошным палом.</w:t>
            </w:r>
          </w:p>
        </w:tc>
      </w:tr>
      <w:tr w:rsidR="00AD0728" w:rsidRPr="004319B6" w:rsidTr="00FF4A5A">
        <w:trPr>
          <w:cantSplit/>
          <w:trHeight w:val="835"/>
          <w:jc w:val="center"/>
        </w:trPr>
        <w:tc>
          <w:tcPr>
            <w:tcW w:w="1353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Заготовка и сбор </w:t>
            </w:r>
            <w:proofErr w:type="spellStart"/>
            <w:r w:rsidRPr="004319B6">
              <w:rPr>
                <w:rFonts w:ascii="Times New Roman" w:hAnsi="Times New Roman"/>
                <w:sz w:val="20"/>
                <w:szCs w:val="20"/>
              </w:rPr>
              <w:t>недревесных</w:t>
            </w:r>
            <w:proofErr w:type="spellEnd"/>
            <w:r w:rsidRPr="004319B6">
              <w:rPr>
                <w:rFonts w:ascii="Times New Roman" w:hAnsi="Times New Roman"/>
                <w:sz w:val="20"/>
                <w:szCs w:val="20"/>
              </w:rPr>
              <w:t xml:space="preserve"> лесных ресурсов</w:t>
            </w:r>
          </w:p>
        </w:tc>
        <w:tc>
          <w:tcPr>
            <w:tcW w:w="3647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319B6">
              <w:rPr>
                <w:rFonts w:ascii="Times New Roman" w:hAnsi="Times New Roman"/>
                <w:sz w:val="20"/>
                <w:szCs w:val="20"/>
              </w:rPr>
              <w:t xml:space="preserve">Запрещается использовать для заготовки и сбора </w:t>
            </w:r>
            <w:proofErr w:type="spellStart"/>
            <w:r w:rsidRPr="004319B6">
              <w:rPr>
                <w:rFonts w:ascii="Times New Roman" w:hAnsi="Times New Roman"/>
                <w:sz w:val="20"/>
                <w:szCs w:val="20"/>
              </w:rPr>
              <w:t>недревесных</w:t>
            </w:r>
            <w:proofErr w:type="spellEnd"/>
            <w:r w:rsidRPr="004319B6">
              <w:rPr>
                <w:rFonts w:ascii="Times New Roman" w:hAnsi="Times New Roman"/>
                <w:sz w:val="20"/>
                <w:szCs w:val="20"/>
              </w:rPr>
              <w:t xml:space="preserve"> лесных ресурсов виды растений, занесённые в Красную книгу Российской Федерации, Красную книгу субъекта Российской Федерации, признаваемые наркотическими средствами в соответствии Федеральным законом, а также включённых в перечень видов, заготовка которых запрещена в соответствии с постановлением Правительства РФ от 15.03.2007 г. № 162.</w:t>
            </w:r>
            <w:proofErr w:type="gramEnd"/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Не допускается: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 xml:space="preserve">– заготовка </w:t>
            </w:r>
            <w:proofErr w:type="spellStart"/>
            <w:r w:rsidRPr="004319B6">
              <w:rPr>
                <w:rFonts w:ascii="Times New Roman" w:hAnsi="Times New Roman"/>
                <w:sz w:val="20"/>
                <w:szCs w:val="20"/>
              </w:rPr>
              <w:t>пнёвого</w:t>
            </w:r>
            <w:proofErr w:type="spellEnd"/>
            <w:r w:rsidRPr="004319B6">
              <w:rPr>
                <w:rFonts w:ascii="Times New Roman" w:hAnsi="Times New Roman"/>
                <w:sz w:val="20"/>
                <w:szCs w:val="20"/>
              </w:rPr>
              <w:t xml:space="preserve"> осмола на берегозащитных и почвозащитных участках лесов вдоль водных объектов, на склонах гор, в молодняках с полнотой 0.8 – 1.0;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рубка растущих деревьев для заготовки бересты, веточного корма, сосновых, пихтовых, еловых лап, древесной зелени;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сбор лесной подстилки в лесах, выполняющих функции защиты природных и иных объектов</w:t>
            </w:r>
          </w:p>
        </w:tc>
      </w:tr>
      <w:tr w:rsidR="00AD0728" w:rsidRPr="004319B6" w:rsidTr="00F609B4">
        <w:trPr>
          <w:cantSplit/>
          <w:trHeight w:val="4190"/>
          <w:jc w:val="center"/>
        </w:trPr>
        <w:tc>
          <w:tcPr>
            <w:tcW w:w="1353" w:type="pct"/>
            <w:tcBorders>
              <w:top w:val="single" w:sz="4" w:space="0" w:color="auto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3647" w:type="pct"/>
            <w:tcBorders>
              <w:top w:val="single" w:sz="4" w:space="0" w:color="auto"/>
            </w:tcBorders>
            <w:vAlign w:val="center"/>
          </w:tcPr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Запрещается осуществлять заготовку и сбор грибов и дикорастущих растений, виды которых занесены в Красную книгу Российской Федерации, Красную книгу субъекта Российской Федерации, или которые признаются наркотическими средствами в соответствии Федеральным законом от 08.01.1998 г. № 3-ФЗ;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Не допускается: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осуществлять использование лесов способами, ведущих к истощению ресурсов, имеющими негативное воздействие на состояние и воспроизводство лесов, водных объектов;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рубка деревьев и кустарников при заготовке орехов, а также применение способов, приводящих к их повреждению;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вырывать грибы с грибницей, переворачивать мох и лесную подстилку, уничтожать старые грибы;</w:t>
            </w:r>
          </w:p>
        </w:tc>
      </w:tr>
      <w:tr w:rsidR="00AD0728" w:rsidRPr="004319B6" w:rsidTr="00FF4A5A">
        <w:trPr>
          <w:cantSplit/>
          <w:trHeight w:val="2760"/>
          <w:jc w:val="center"/>
        </w:trPr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3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превышать нормы нагрузки на дерево высверливаемых каналов при заготовке берёзового сока;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при заготовке черемши, папоротника вырывать растения с корнями, повреждать листья и корневища папоротника;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заготавливать лекарственные растения в объёмах, не обеспечивающих своевременное восстановление растений и воспроизводство запасов сырья.</w:t>
            </w:r>
          </w:p>
        </w:tc>
      </w:tr>
      <w:tr w:rsidR="00AD0728" w:rsidRPr="004319B6" w:rsidTr="00FF4A5A">
        <w:trPr>
          <w:cantSplit/>
          <w:trHeight w:val="370"/>
          <w:jc w:val="center"/>
        </w:trPr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Ведение охотничьего хозяйства</w:t>
            </w:r>
          </w:p>
        </w:tc>
        <w:tc>
          <w:tcPr>
            <w:tcW w:w="3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Запрещается использование лесов зелёных зон для ведения охотничьего хозяйства.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При ведении охотничьего хозяйства не допускается: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– нанесение вреда окружающей среде и здоровью человека;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– осуществление биотехнических мероприятий способами, вызывающими возникновение эрозии почв, негативное воздействие на состояние и воспроизводство лесов, а также на состояние водных и других природных объектов;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– нарушение прав и законных интересов других лиц, использующих леса для других целей, предусмотренных лесным законодательством.</w:t>
            </w:r>
          </w:p>
        </w:tc>
      </w:tr>
      <w:tr w:rsidR="00AD0728" w:rsidRPr="004319B6" w:rsidTr="00FF4A5A">
        <w:trPr>
          <w:cantSplit/>
          <w:trHeight w:val="1060"/>
          <w:jc w:val="center"/>
        </w:trPr>
        <w:tc>
          <w:tcPr>
            <w:tcW w:w="1353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lastRenderedPageBreak/>
              <w:t>Ведение сельского хозяйства</w:t>
            </w:r>
          </w:p>
        </w:tc>
        <w:tc>
          <w:tcPr>
            <w:tcW w:w="3647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Запрещается использование лесов зелёных зон для ведения сельского хозяйства.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При ведении сельского хозяйства не допускается: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ограничение прав граждан на свободное и бесплатное посещение лесов;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– негативное воздействие на состояние и воспроизводство лесов, а также на состояние водных и других природных объектов, возникновение эрозии почв;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 xml:space="preserve">– использование для сенокошения, выпаса сельскохозяйственных животных и выращивания сельскохозяйственных </w:t>
            </w:r>
            <w:proofErr w:type="gramStart"/>
            <w:r w:rsidRPr="004319B6">
              <w:rPr>
                <w:rFonts w:ascii="Times New Roman" w:hAnsi="Times New Roman" w:cs="Times New Roman"/>
              </w:rPr>
              <w:t>культур</w:t>
            </w:r>
            <w:proofErr w:type="gramEnd"/>
            <w:r w:rsidRPr="004319B6">
              <w:rPr>
                <w:rFonts w:ascii="Times New Roman" w:hAnsi="Times New Roman" w:cs="Times New Roman"/>
              </w:rPr>
              <w:t xml:space="preserve"> не покрытых лесной растительностью земель после проведения на них </w:t>
            </w:r>
            <w:proofErr w:type="spellStart"/>
            <w:r w:rsidRPr="004319B6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4319B6">
              <w:rPr>
                <w:rFonts w:ascii="Times New Roman" w:hAnsi="Times New Roman" w:cs="Times New Roman"/>
              </w:rPr>
              <w:t>;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Пастьба скота запрещается: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– на участках, занятых лесными культурами, молодняками ценных древесных пород, в насаждениях с жизнеспособным подростом до достижения им высоты, исключающей повреждение вершин скотом;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– на селекционно-семеноводческих объектах;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 xml:space="preserve">– на участках с проектируемыми мероприятиями по содействию естественному </w:t>
            </w:r>
            <w:proofErr w:type="spellStart"/>
            <w:r w:rsidRPr="004319B6">
              <w:rPr>
                <w:rFonts w:ascii="Times New Roman" w:hAnsi="Times New Roman" w:cs="Times New Roman"/>
              </w:rPr>
              <w:t>лесовозобновлению</w:t>
            </w:r>
            <w:proofErr w:type="spellEnd"/>
            <w:r w:rsidRPr="004319B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319B6">
              <w:rPr>
                <w:rFonts w:ascii="Times New Roman" w:hAnsi="Times New Roman" w:cs="Times New Roman"/>
              </w:rPr>
              <w:t>лесовосстановлению</w:t>
            </w:r>
            <w:proofErr w:type="spellEnd"/>
            <w:r w:rsidRPr="004319B6">
              <w:rPr>
                <w:rFonts w:ascii="Times New Roman" w:hAnsi="Times New Roman" w:cs="Times New Roman"/>
              </w:rPr>
              <w:t xml:space="preserve"> хвойными породами;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– на легкоразмываемых почвах;</w:t>
            </w:r>
          </w:p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– пастьба коз запрещается на неогороженных лесных участках или без привязи.</w:t>
            </w:r>
          </w:p>
        </w:tc>
      </w:tr>
      <w:tr w:rsidR="00AD0728" w:rsidRPr="004319B6" w:rsidTr="00FF4A5A">
        <w:trPr>
          <w:cantSplit/>
          <w:trHeight w:val="2805"/>
          <w:jc w:val="center"/>
        </w:trPr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  <w:proofErr w:type="gramStart"/>
            <w:r w:rsidRPr="004319B6">
              <w:rPr>
                <w:rFonts w:ascii="Times New Roman" w:hAnsi="Times New Roman"/>
                <w:sz w:val="20"/>
                <w:szCs w:val="20"/>
              </w:rPr>
              <w:t>научно-исследовательской</w:t>
            </w:r>
            <w:proofErr w:type="gramEnd"/>
            <w:r w:rsidRPr="004319B6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образовательной деятельности</w:t>
            </w:r>
          </w:p>
        </w:tc>
        <w:tc>
          <w:tcPr>
            <w:tcW w:w="3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При использовании лесов для осуществления научно-исследовательской, образовательной деятельности, запрещается: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повреждение лесных насаждений, растительного покрова и почв за пределами предоставленного лесного участка;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захламление предоставленного лесного участка и территории за его пределами строительным и бытовым мусором, отходами древесины, иными видами отходов;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загрязнение площади предоставленного лесного участка и территории за его пределами химическими и радиоактивными веществами;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проезд транспортных средств и иных механизмов по произвольным маршрутам вне дорог за пределами предоставленного лесного участка.</w:t>
            </w:r>
          </w:p>
        </w:tc>
      </w:tr>
      <w:tr w:rsidR="00AD0728" w:rsidRPr="004319B6" w:rsidTr="00FF4A5A">
        <w:trPr>
          <w:cantSplit/>
          <w:trHeight w:val="1060"/>
          <w:jc w:val="center"/>
        </w:trPr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рекреационной деятельности</w:t>
            </w:r>
          </w:p>
        </w:tc>
        <w:tc>
          <w:tcPr>
            <w:tcW w:w="3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При использовании лесов для осуществления рекреационной деятельности запрещается: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осуществление рекреационной деятельности способами, наносящими вред окружающей среде и здоровью человека;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препятствование праву граждан пребыванию в лесах.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При осуществлении рекреационной деятельности в лесах не допускается: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повреждение лесных насаждений, растительного покрова и почв за пределами предоставленного лесного участка;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захламление площади предоставленного лесного участка и прилегающих территорий за пределами предоставленного лесного участка бытовым мусором, иными видами отходов;</w:t>
            </w:r>
          </w:p>
          <w:p w:rsidR="00AD0728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– проезд транспортных средств и иных механизмов по произвольным, неустановленным маршрутам.</w:t>
            </w:r>
          </w:p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AEF">
              <w:rPr>
                <w:rFonts w:ascii="Times New Roman" w:hAnsi="Times New Roman"/>
                <w:sz w:val="20"/>
                <w:szCs w:val="20"/>
              </w:rPr>
              <w:t>Не допускается на всей территории размещение рекреационных объектов, временных палаточных городков, туристских стоянок и стоянок транзитного транспорта за пределами ООПТ и особых экономических зон туристско-рекреационного типа без утвержденных в установленном порядке документов территориального планирования, а также размещение указанных объектов на особо охраняемых природных территориях за пределами рекреационных зон</w:t>
            </w:r>
          </w:p>
        </w:tc>
      </w:tr>
      <w:tr w:rsidR="00AD0728" w:rsidRPr="004319B6" w:rsidTr="00FF4A5A">
        <w:trPr>
          <w:cantSplit/>
          <w:trHeight w:val="700"/>
          <w:jc w:val="center"/>
        </w:trPr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Создание лесных плантаций и их эксплуатация</w:t>
            </w:r>
          </w:p>
        </w:tc>
        <w:tc>
          <w:tcPr>
            <w:tcW w:w="3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Запрещается для создания лесных плантаций использование защитных лесов и особо защитных участков лесов.</w:t>
            </w:r>
          </w:p>
        </w:tc>
      </w:tr>
      <w:tr w:rsidR="00AD0728" w:rsidRPr="004319B6" w:rsidTr="00FF4A5A">
        <w:trPr>
          <w:cantSplit/>
          <w:trHeight w:val="700"/>
          <w:jc w:val="center"/>
        </w:trPr>
        <w:tc>
          <w:tcPr>
            <w:tcW w:w="1353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647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4319B6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4319B6">
              <w:rPr>
                <w:rFonts w:ascii="Times New Roman" w:hAnsi="Times New Roman" w:cs="Times New Roman"/>
              </w:rPr>
              <w:t>Запрещается для выращивания лесных плодовых, ягодных, декоративных растений и лекарственных растений использование защитных лесов и особо защитных участков лесов, а также лесных участков, на которых встречаются виды растений, занесенные в Красную книгу Российской Федерации, красную книгу субъекта Российской Федерации.</w:t>
            </w:r>
          </w:p>
        </w:tc>
      </w:tr>
      <w:tr w:rsidR="00AD0728" w:rsidRPr="004319B6" w:rsidTr="00FF4A5A">
        <w:trPr>
          <w:cantSplit/>
          <w:trHeight w:val="1735"/>
          <w:jc w:val="center"/>
        </w:trPr>
        <w:tc>
          <w:tcPr>
            <w:tcW w:w="1353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Выполнение работ по геологическому изучению недр, разработки месторождений полезных ископаемых</w:t>
            </w:r>
          </w:p>
        </w:tc>
        <w:tc>
          <w:tcPr>
            <w:tcW w:w="3647" w:type="pct"/>
            <w:tcBorders>
              <w:top w:val="single" w:sz="4" w:space="0" w:color="auto"/>
              <w:bottom w:val="nil"/>
            </w:tcBorders>
            <w:vAlign w:val="center"/>
          </w:tcPr>
          <w:p w:rsidR="00AD0728" w:rsidRPr="003A2D98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2D98">
              <w:rPr>
                <w:rFonts w:ascii="Times New Roman" w:hAnsi="Times New Roman"/>
                <w:sz w:val="20"/>
                <w:szCs w:val="20"/>
              </w:rPr>
              <w:t>Не допускается на всей площади лесничества, кроме добычи подземных вод для целей питьевого и хозяйственно-бытового водоснабжения, а также проведения дноуглубительных работ</w:t>
            </w:r>
            <w:r w:rsidR="00540FCE">
              <w:rPr>
                <w:rFonts w:ascii="Times New Roman" w:hAnsi="Times New Roman"/>
                <w:sz w:val="20"/>
                <w:szCs w:val="20"/>
              </w:rPr>
              <w:t>.</w:t>
            </w:r>
            <w:r w:rsidR="00540F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0FCE" w:rsidRPr="00540FCE">
              <w:rPr>
                <w:rFonts w:ascii="Times New Roman" w:hAnsi="Times New Roman"/>
                <w:sz w:val="20"/>
                <w:szCs w:val="20"/>
              </w:rPr>
              <w:t>Запрещается разведка и разработка новых месторождений, ранее не затронутых эксплуатационными работами.</w:t>
            </w:r>
          </w:p>
        </w:tc>
      </w:tr>
      <w:tr w:rsidR="00AD0728" w:rsidRPr="004319B6" w:rsidTr="00FF4A5A">
        <w:trPr>
          <w:cantSplit/>
          <w:trHeight w:val="1015"/>
          <w:jc w:val="center"/>
        </w:trPr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Устанавливаются Водным кодексом Российской Федерации</w:t>
            </w:r>
          </w:p>
        </w:tc>
      </w:tr>
      <w:tr w:rsidR="00AD0728" w:rsidRPr="004319B6" w:rsidTr="00FF4A5A">
        <w:trPr>
          <w:cantSplit/>
          <w:trHeight w:val="1285"/>
          <w:jc w:val="center"/>
        </w:trPr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3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A60DE9" w:rsidRDefault="00AD0728" w:rsidP="00D873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60DE9">
              <w:rPr>
                <w:rFonts w:ascii="Times New Roman" w:hAnsi="Times New Roman"/>
              </w:rPr>
              <w:t xml:space="preserve">Запрещается, за исключением строительства и реконструкции, необходимых для </w:t>
            </w:r>
            <w:proofErr w:type="spellStart"/>
            <w:r w:rsidRPr="00A60DE9">
              <w:rPr>
                <w:rFonts w:ascii="Times New Roman" w:hAnsi="Times New Roman"/>
              </w:rPr>
              <w:t>функционировая</w:t>
            </w:r>
            <w:proofErr w:type="spellEnd"/>
            <w:r w:rsidRPr="00A60DE9">
              <w:rPr>
                <w:rFonts w:ascii="Times New Roman" w:hAnsi="Times New Roman"/>
              </w:rPr>
              <w:t xml:space="preserve"> жилых и хозяйственных объектов, а также особых экономических зон туристско-рекреационного типа, расположенных в центральной экологической зоне Байкальской при родной территории</w:t>
            </w:r>
          </w:p>
        </w:tc>
      </w:tr>
      <w:tr w:rsidR="00AD0728" w:rsidRPr="004319B6" w:rsidTr="00FF4A5A">
        <w:trPr>
          <w:cantSplit/>
          <w:trHeight w:val="820"/>
          <w:jc w:val="center"/>
        </w:trPr>
        <w:tc>
          <w:tcPr>
            <w:tcW w:w="13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FF4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религиозной деятельности</w:t>
            </w:r>
          </w:p>
        </w:tc>
        <w:tc>
          <w:tcPr>
            <w:tcW w:w="364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0728" w:rsidRPr="004319B6" w:rsidRDefault="00AD0728" w:rsidP="00D8736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B6">
              <w:rPr>
                <w:rFonts w:ascii="Times New Roman" w:hAnsi="Times New Roman"/>
                <w:sz w:val="20"/>
                <w:szCs w:val="20"/>
              </w:rPr>
              <w:t>Запрещается: захламление участка бытовыми отходами, проезд транспорта по произвольным маршрутам; повреждение лесных насаждений.</w:t>
            </w:r>
          </w:p>
        </w:tc>
      </w:tr>
    </w:tbl>
    <w:p w:rsidR="00AD0728" w:rsidRDefault="008B7E4B" w:rsidP="00125CAD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Примечание: * - заготовка древесины гражданами для собственных нужд в соответствии </w:t>
      </w:r>
      <w:r w:rsidRPr="008B7E4B">
        <w:rPr>
          <w:rFonts w:ascii="Times New Roman" w:hAnsi="Times New Roman"/>
          <w:color w:val="000000"/>
        </w:rPr>
        <w:t xml:space="preserve">с  </w:t>
      </w:r>
      <w:r w:rsidRPr="008B7E4B">
        <w:rPr>
          <w:rFonts w:ascii="Times New Roman" w:hAnsi="Times New Roman"/>
        </w:rPr>
        <w:t>- Постановление</w:t>
      </w:r>
      <w:r>
        <w:rPr>
          <w:rFonts w:ascii="Times New Roman" w:hAnsi="Times New Roman"/>
        </w:rPr>
        <w:t xml:space="preserve">м </w:t>
      </w:r>
      <w:r w:rsidRPr="008B7E4B">
        <w:rPr>
          <w:rFonts w:ascii="Times New Roman" w:hAnsi="Times New Roman"/>
        </w:rPr>
        <w:t xml:space="preserve">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B7E4B">
          <w:rPr>
            <w:rFonts w:ascii="Times New Roman" w:hAnsi="Times New Roman"/>
          </w:rPr>
          <w:t>2001 г</w:t>
        </w:r>
      </w:smartTag>
      <w:r w:rsidRPr="008B7E4B">
        <w:rPr>
          <w:rFonts w:ascii="Times New Roman" w:hAnsi="Times New Roman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8736C" w:rsidRDefault="00D8736C" w:rsidP="00125CAD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D8736C" w:rsidRDefault="00D8736C" w:rsidP="00125CAD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D8736C" w:rsidRDefault="00D8736C" w:rsidP="00125CAD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D8736C" w:rsidRDefault="003C5361" w:rsidP="00125CA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</w:p>
    <w:p w:rsidR="003C5361" w:rsidRDefault="003C5361" w:rsidP="00125CA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Бурятского филиала</w:t>
      </w:r>
    </w:p>
    <w:p w:rsidR="003C5361" w:rsidRDefault="003C5361" w:rsidP="00125CA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ФГУП «</w:t>
      </w:r>
      <w:proofErr w:type="spellStart"/>
      <w:r>
        <w:rPr>
          <w:rFonts w:ascii="Times New Roman" w:hAnsi="Times New Roman"/>
          <w:sz w:val="28"/>
          <w:szCs w:val="28"/>
        </w:rPr>
        <w:t>Рослесинфорг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 Мартынов</w:t>
      </w:r>
    </w:p>
    <w:p w:rsidR="003C5361" w:rsidRDefault="003C5361" w:rsidP="00125CA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C5361" w:rsidRPr="00D8736C" w:rsidRDefault="003C5361" w:rsidP="00125CA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                                      С.Н. Лучников</w:t>
      </w:r>
    </w:p>
    <w:sectPr w:rsidR="003C5361" w:rsidRPr="00D8736C" w:rsidSect="004319B6">
      <w:pgSz w:w="11906" w:h="16838"/>
      <w:pgMar w:top="720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271E8"/>
    <w:multiLevelType w:val="hybridMultilevel"/>
    <w:tmpl w:val="FC10B98A"/>
    <w:lvl w:ilvl="0" w:tplc="3B2ECC08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">
    <w:nsid w:val="2AFE0C8C"/>
    <w:multiLevelType w:val="hybridMultilevel"/>
    <w:tmpl w:val="2850DD08"/>
    <w:lvl w:ilvl="0" w:tplc="A30EF452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Times New Roman" w:hAnsi="Times New Roman" w:cs="Times New Roman" w:hint="default"/>
        <w:sz w:val="28"/>
        <w:szCs w:val="28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59855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A9016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7C87C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E8641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8C27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0E614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6C29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6D790B83"/>
    <w:multiLevelType w:val="hybridMultilevel"/>
    <w:tmpl w:val="92B000B6"/>
    <w:lvl w:ilvl="0" w:tplc="E75EB4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16C13"/>
    <w:multiLevelType w:val="hybridMultilevel"/>
    <w:tmpl w:val="3C5AA2FC"/>
    <w:lvl w:ilvl="0" w:tplc="071C37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A44"/>
    <w:rsid w:val="0002736D"/>
    <w:rsid w:val="0005322F"/>
    <w:rsid w:val="000852BC"/>
    <w:rsid w:val="000B4046"/>
    <w:rsid w:val="000F2EA7"/>
    <w:rsid w:val="000F5B30"/>
    <w:rsid w:val="00100699"/>
    <w:rsid w:val="0010667D"/>
    <w:rsid w:val="001145B6"/>
    <w:rsid w:val="001166FE"/>
    <w:rsid w:val="00125CAD"/>
    <w:rsid w:val="00133092"/>
    <w:rsid w:val="00136350"/>
    <w:rsid w:val="0014157F"/>
    <w:rsid w:val="0015181D"/>
    <w:rsid w:val="00170D95"/>
    <w:rsid w:val="00175A9D"/>
    <w:rsid w:val="001766A6"/>
    <w:rsid w:val="001C7590"/>
    <w:rsid w:val="001C7A77"/>
    <w:rsid w:val="001E68DE"/>
    <w:rsid w:val="00204633"/>
    <w:rsid w:val="00204D18"/>
    <w:rsid w:val="0021244B"/>
    <w:rsid w:val="00216128"/>
    <w:rsid w:val="00231642"/>
    <w:rsid w:val="00232945"/>
    <w:rsid w:val="00240858"/>
    <w:rsid w:val="00245AF6"/>
    <w:rsid w:val="0025102B"/>
    <w:rsid w:val="00251FE0"/>
    <w:rsid w:val="00264AEF"/>
    <w:rsid w:val="0027212B"/>
    <w:rsid w:val="00276624"/>
    <w:rsid w:val="00283CD1"/>
    <w:rsid w:val="00284396"/>
    <w:rsid w:val="002A0782"/>
    <w:rsid w:val="002A37A7"/>
    <w:rsid w:val="00376AB6"/>
    <w:rsid w:val="0037716C"/>
    <w:rsid w:val="00387C66"/>
    <w:rsid w:val="003961CB"/>
    <w:rsid w:val="003A2D98"/>
    <w:rsid w:val="003C5361"/>
    <w:rsid w:val="003D20FA"/>
    <w:rsid w:val="003E2595"/>
    <w:rsid w:val="0040185C"/>
    <w:rsid w:val="00414190"/>
    <w:rsid w:val="004229E2"/>
    <w:rsid w:val="00423DFC"/>
    <w:rsid w:val="00423F96"/>
    <w:rsid w:val="004319B6"/>
    <w:rsid w:val="00461462"/>
    <w:rsid w:val="004750AE"/>
    <w:rsid w:val="004A0A6D"/>
    <w:rsid w:val="004A180A"/>
    <w:rsid w:val="004E0315"/>
    <w:rsid w:val="004E0C7E"/>
    <w:rsid w:val="00540FCE"/>
    <w:rsid w:val="005519A6"/>
    <w:rsid w:val="00556A77"/>
    <w:rsid w:val="005B1C70"/>
    <w:rsid w:val="0060426A"/>
    <w:rsid w:val="0061071F"/>
    <w:rsid w:val="0062166F"/>
    <w:rsid w:val="00624970"/>
    <w:rsid w:val="00634E89"/>
    <w:rsid w:val="006369F8"/>
    <w:rsid w:val="006428D2"/>
    <w:rsid w:val="0066763B"/>
    <w:rsid w:val="006711B6"/>
    <w:rsid w:val="006762C5"/>
    <w:rsid w:val="00685033"/>
    <w:rsid w:val="0069178B"/>
    <w:rsid w:val="0069480E"/>
    <w:rsid w:val="006A74D1"/>
    <w:rsid w:val="006D2AC3"/>
    <w:rsid w:val="00713F67"/>
    <w:rsid w:val="00720EC3"/>
    <w:rsid w:val="0072107B"/>
    <w:rsid w:val="007436C7"/>
    <w:rsid w:val="00756946"/>
    <w:rsid w:val="00796BD2"/>
    <w:rsid w:val="007A0EC0"/>
    <w:rsid w:val="007B665F"/>
    <w:rsid w:val="007C048F"/>
    <w:rsid w:val="008033C4"/>
    <w:rsid w:val="008161D4"/>
    <w:rsid w:val="00821EEA"/>
    <w:rsid w:val="00835B1F"/>
    <w:rsid w:val="00844674"/>
    <w:rsid w:val="00845A44"/>
    <w:rsid w:val="00862616"/>
    <w:rsid w:val="0086308D"/>
    <w:rsid w:val="00864978"/>
    <w:rsid w:val="00865305"/>
    <w:rsid w:val="00894E4B"/>
    <w:rsid w:val="008B7E4B"/>
    <w:rsid w:val="008C1B7A"/>
    <w:rsid w:val="008C5D79"/>
    <w:rsid w:val="008F6B2F"/>
    <w:rsid w:val="00906056"/>
    <w:rsid w:val="0091225E"/>
    <w:rsid w:val="00912975"/>
    <w:rsid w:val="00921C20"/>
    <w:rsid w:val="00940CC6"/>
    <w:rsid w:val="00943C3D"/>
    <w:rsid w:val="00961E2E"/>
    <w:rsid w:val="00966BBD"/>
    <w:rsid w:val="0097051B"/>
    <w:rsid w:val="009813AD"/>
    <w:rsid w:val="009B59A8"/>
    <w:rsid w:val="009E6B1C"/>
    <w:rsid w:val="009F20DF"/>
    <w:rsid w:val="009F27F0"/>
    <w:rsid w:val="00A22CD7"/>
    <w:rsid w:val="00A47C66"/>
    <w:rsid w:val="00A60DE9"/>
    <w:rsid w:val="00A71BBA"/>
    <w:rsid w:val="00A743FB"/>
    <w:rsid w:val="00A84796"/>
    <w:rsid w:val="00A92352"/>
    <w:rsid w:val="00AA067F"/>
    <w:rsid w:val="00AB17E0"/>
    <w:rsid w:val="00AD0728"/>
    <w:rsid w:val="00AD1D15"/>
    <w:rsid w:val="00AE0653"/>
    <w:rsid w:val="00B00A28"/>
    <w:rsid w:val="00B22E33"/>
    <w:rsid w:val="00B4427C"/>
    <w:rsid w:val="00B5748F"/>
    <w:rsid w:val="00B5760A"/>
    <w:rsid w:val="00B61044"/>
    <w:rsid w:val="00B65E22"/>
    <w:rsid w:val="00B723AE"/>
    <w:rsid w:val="00B777CF"/>
    <w:rsid w:val="00B84B7A"/>
    <w:rsid w:val="00B959BE"/>
    <w:rsid w:val="00BB7456"/>
    <w:rsid w:val="00BD0800"/>
    <w:rsid w:val="00BD5B04"/>
    <w:rsid w:val="00BE1C04"/>
    <w:rsid w:val="00C1734F"/>
    <w:rsid w:val="00C27682"/>
    <w:rsid w:val="00C4208D"/>
    <w:rsid w:val="00C546ED"/>
    <w:rsid w:val="00C83A7A"/>
    <w:rsid w:val="00C87D69"/>
    <w:rsid w:val="00C92455"/>
    <w:rsid w:val="00CA6F63"/>
    <w:rsid w:val="00CB6D19"/>
    <w:rsid w:val="00CC0A0B"/>
    <w:rsid w:val="00CD6EAC"/>
    <w:rsid w:val="00CE2172"/>
    <w:rsid w:val="00CE2F3D"/>
    <w:rsid w:val="00D108E6"/>
    <w:rsid w:val="00D21B18"/>
    <w:rsid w:val="00D21B67"/>
    <w:rsid w:val="00D40F77"/>
    <w:rsid w:val="00D5471B"/>
    <w:rsid w:val="00D72F50"/>
    <w:rsid w:val="00D80064"/>
    <w:rsid w:val="00D816EE"/>
    <w:rsid w:val="00D8736C"/>
    <w:rsid w:val="00DB2F1C"/>
    <w:rsid w:val="00DE354E"/>
    <w:rsid w:val="00DF20BC"/>
    <w:rsid w:val="00DF4BDB"/>
    <w:rsid w:val="00E43E39"/>
    <w:rsid w:val="00E76A67"/>
    <w:rsid w:val="00E96823"/>
    <w:rsid w:val="00EA79C6"/>
    <w:rsid w:val="00EB5A8D"/>
    <w:rsid w:val="00EC558E"/>
    <w:rsid w:val="00EF6A97"/>
    <w:rsid w:val="00F06436"/>
    <w:rsid w:val="00F21AEA"/>
    <w:rsid w:val="00F3736C"/>
    <w:rsid w:val="00F47852"/>
    <w:rsid w:val="00F47CFA"/>
    <w:rsid w:val="00F53524"/>
    <w:rsid w:val="00F609B4"/>
    <w:rsid w:val="00F6268F"/>
    <w:rsid w:val="00F73950"/>
    <w:rsid w:val="00F76362"/>
    <w:rsid w:val="00F96F84"/>
    <w:rsid w:val="00FA191A"/>
    <w:rsid w:val="00FA7458"/>
    <w:rsid w:val="00FA75E1"/>
    <w:rsid w:val="00FB5663"/>
    <w:rsid w:val="00FD677E"/>
    <w:rsid w:val="00FF4A5A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B7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F47852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B4427C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99"/>
    <w:qFormat/>
    <w:rsid w:val="00845A44"/>
    <w:pPr>
      <w:ind w:left="720"/>
      <w:contextualSpacing/>
    </w:pPr>
  </w:style>
  <w:style w:type="paragraph" w:customStyle="1" w:styleId="ConsPlusNormal">
    <w:name w:val="ConsPlusNormal"/>
    <w:uiPriority w:val="99"/>
    <w:rsid w:val="00AD1D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84467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844674"/>
    <w:rPr>
      <w:rFonts w:ascii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semiHidden/>
    <w:rsid w:val="00A9235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A92352"/>
    <w:rPr>
      <w:rFonts w:cs="Times New Roman"/>
    </w:rPr>
  </w:style>
  <w:style w:type="character" w:customStyle="1" w:styleId="10">
    <w:name w:val="Заголовок 1 Знак"/>
    <w:basedOn w:val="a0"/>
    <w:link w:val="1"/>
    <w:uiPriority w:val="99"/>
    <w:locked/>
    <w:rsid w:val="00F47852"/>
    <w:rPr>
      <w:rFonts w:cs="Times New Roman"/>
      <w:sz w:val="28"/>
      <w:lang w:val="ru-RU" w:eastAsia="ru-RU" w:bidi="ar-SA"/>
    </w:rPr>
  </w:style>
  <w:style w:type="paragraph" w:styleId="a8">
    <w:name w:val="Normal (Web)"/>
    <w:basedOn w:val="a"/>
    <w:uiPriority w:val="99"/>
    <w:semiHidden/>
    <w:rsid w:val="00B723AE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6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4903</Words>
  <Characters>27950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LuchnikovSN</cp:lastModifiedBy>
  <cp:revision>119</cp:revision>
  <cp:lastPrinted>2010-06-04T01:16:00Z</cp:lastPrinted>
  <dcterms:created xsi:type="dcterms:W3CDTF">2009-11-26T09:22:00Z</dcterms:created>
  <dcterms:modified xsi:type="dcterms:W3CDTF">2010-06-08T03:31:00Z</dcterms:modified>
</cp:coreProperties>
</file>